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AFB57" w14:textId="714595DB" w:rsidR="0049008F" w:rsidRDefault="7C8FA6BF" w:rsidP="2CBF5757">
      <w:pPr>
        <w:jc w:val="center"/>
        <w:rPr>
          <w:rFonts w:ascii="Calibri" w:eastAsia="Calibri" w:hAnsi="Calibri" w:cs="Calibri"/>
          <w:color w:val="000000" w:themeColor="text1"/>
          <w:sz w:val="28"/>
          <w:szCs w:val="28"/>
        </w:rPr>
      </w:pPr>
      <w:r w:rsidRPr="2CBF5757">
        <w:rPr>
          <w:rFonts w:ascii="Calibri" w:eastAsia="Calibri" w:hAnsi="Calibri" w:cs="Calibri"/>
          <w:b/>
          <w:bCs/>
          <w:color w:val="000000" w:themeColor="text1"/>
          <w:sz w:val="28"/>
          <w:szCs w:val="28"/>
        </w:rPr>
        <w:t xml:space="preserve">Pre-Show Information </w:t>
      </w:r>
      <w:r w:rsidR="00ED3B25">
        <w:br/>
      </w:r>
      <w:r w:rsidR="00ED3B25">
        <w:br/>
      </w:r>
      <w:r w:rsidRPr="2CBF5757">
        <w:rPr>
          <w:rFonts w:ascii="Calibri" w:eastAsia="Calibri" w:hAnsi="Calibri" w:cs="Calibri"/>
          <w:b/>
          <w:bCs/>
          <w:i/>
          <w:iCs/>
          <w:color w:val="000000" w:themeColor="text1"/>
          <w:sz w:val="28"/>
          <w:szCs w:val="28"/>
        </w:rPr>
        <w:t>The Little Foxes</w:t>
      </w:r>
    </w:p>
    <w:p w14:paraId="415FF9F5" w14:textId="616F35EA" w:rsidR="0049008F" w:rsidRDefault="462AFA0E" w:rsidP="2CBF5757">
      <w:pPr>
        <w:jc w:val="center"/>
      </w:pPr>
      <w:r>
        <w:rPr>
          <w:noProof/>
          <w:lang w:eastAsia="en-GB"/>
        </w:rPr>
        <w:drawing>
          <wp:inline distT="0" distB="0" distL="0" distR="0" wp14:anchorId="321E6E01" wp14:editId="487655FA">
            <wp:extent cx="5724524" cy="3219450"/>
            <wp:effectExtent l="0" t="0" r="0" b="0"/>
            <wp:docPr id="2086442516" name="Picture 208644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3219450"/>
                    </a:xfrm>
                    <a:prstGeom prst="rect">
                      <a:avLst/>
                    </a:prstGeom>
                  </pic:spPr>
                </pic:pic>
              </a:graphicData>
            </a:graphic>
          </wp:inline>
        </w:drawing>
      </w:r>
    </w:p>
    <w:p w14:paraId="3B821A2E" w14:textId="15D888FB" w:rsidR="0049008F" w:rsidRDefault="7C8FA6BF" w:rsidP="3B19E664">
      <w:pPr>
        <w:jc w:val="center"/>
        <w:rPr>
          <w:rFonts w:ascii="Calibri" w:eastAsia="Calibri" w:hAnsi="Calibri" w:cs="Calibri"/>
          <w:color w:val="000000" w:themeColor="text1"/>
          <w:sz w:val="28"/>
          <w:szCs w:val="28"/>
          <w:lang w:val="en-US"/>
        </w:rPr>
      </w:pPr>
      <w:r w:rsidRPr="3B19E664">
        <w:rPr>
          <w:rFonts w:ascii="Calibri" w:eastAsia="Calibri" w:hAnsi="Calibri" w:cs="Calibri"/>
          <w:color w:val="000000" w:themeColor="text1"/>
          <w:sz w:val="28"/>
          <w:szCs w:val="28"/>
        </w:rPr>
        <w:t xml:space="preserve">Written by </w:t>
      </w:r>
      <w:r w:rsidRPr="3B19E664">
        <w:rPr>
          <w:rFonts w:ascii="Calibri" w:eastAsia="Calibri" w:hAnsi="Calibri" w:cs="Calibri"/>
          <w:b/>
          <w:bCs/>
          <w:color w:val="000000" w:themeColor="text1"/>
          <w:sz w:val="28"/>
          <w:szCs w:val="28"/>
        </w:rPr>
        <w:t>Lillian Hellman</w:t>
      </w:r>
      <w:r w:rsidR="00ED3B25">
        <w:br/>
      </w:r>
      <w:r w:rsidRPr="3B19E664">
        <w:rPr>
          <w:rFonts w:ascii="Calibri" w:eastAsia="Calibri" w:hAnsi="Calibri" w:cs="Calibri"/>
          <w:color w:val="000000" w:themeColor="text1"/>
          <w:sz w:val="28"/>
          <w:szCs w:val="28"/>
        </w:rPr>
        <w:t xml:space="preserve">Directed by </w:t>
      </w:r>
      <w:r w:rsidRPr="3B19E664">
        <w:rPr>
          <w:rFonts w:ascii="Calibri" w:eastAsia="Calibri" w:hAnsi="Calibri" w:cs="Calibri"/>
          <w:b/>
          <w:bCs/>
          <w:color w:val="000000" w:themeColor="text1"/>
          <w:sz w:val="28"/>
          <w:szCs w:val="28"/>
        </w:rPr>
        <w:t>Lyndsey Turner</w:t>
      </w:r>
    </w:p>
    <w:p w14:paraId="19D359E9" w14:textId="7FD83A6D"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Introduction: </w:t>
      </w:r>
    </w:p>
    <w:p w14:paraId="0F2955BD" w14:textId="7AE18985"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This document contains detailed information about the show in order to describe what you should expect when attending. </w:t>
      </w:r>
    </w:p>
    <w:p w14:paraId="4CE80097" w14:textId="291B3092"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This includes information about the content warnings, plot, space, lighting and sound, audience participation, and further access information. </w:t>
      </w:r>
    </w:p>
    <w:p w14:paraId="7EE8FE10" w14:textId="3655112B"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All of the information in this document was correct at the time of publishing. </w:t>
      </w:r>
    </w:p>
    <w:p w14:paraId="7813F48B" w14:textId="42F9ACCC"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More information will be available closer to the time of performance. </w:t>
      </w:r>
    </w:p>
    <w:p w14:paraId="75A0D910" w14:textId="42B8FB64"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Please note</w:t>
      </w:r>
      <w:r w:rsidRPr="39A41FAC">
        <w:rPr>
          <w:rFonts w:ascii="Calibri" w:eastAsia="Calibri" w:hAnsi="Calibri" w:cs="Calibri"/>
          <w:color w:val="000000" w:themeColor="text1"/>
          <w:sz w:val="28"/>
          <w:szCs w:val="28"/>
        </w:rPr>
        <w:t xml:space="preserve"> that by discussing the content of the show,</w:t>
      </w:r>
      <w:r w:rsidRPr="39A41FAC">
        <w:rPr>
          <w:rFonts w:ascii="Calibri" w:eastAsia="Calibri" w:hAnsi="Calibri" w:cs="Calibri"/>
          <w:b/>
          <w:bCs/>
          <w:color w:val="000000" w:themeColor="text1"/>
          <w:sz w:val="28"/>
          <w:szCs w:val="28"/>
        </w:rPr>
        <w:t xml:space="preserve"> the below information will contain key plot points and descriptions of what happens in the performance. </w:t>
      </w:r>
    </w:p>
    <w:p w14:paraId="557F7846" w14:textId="77BAB64D" w:rsidR="0049008F" w:rsidRDefault="7C8FA6BF" w:rsidP="39A41FAC">
      <w:pPr>
        <w:rPr>
          <w:rFonts w:ascii="Calibri" w:eastAsia="Calibri" w:hAnsi="Calibri" w:cs="Calibri"/>
          <w:color w:val="FF0000"/>
          <w:sz w:val="28"/>
          <w:szCs w:val="28"/>
        </w:rPr>
      </w:pPr>
      <w:r w:rsidRPr="39A41FAC">
        <w:rPr>
          <w:rFonts w:ascii="Calibri" w:eastAsia="Calibri" w:hAnsi="Calibri" w:cs="Calibri"/>
          <w:b/>
          <w:bCs/>
          <w:color w:val="000000" w:themeColor="text1"/>
          <w:sz w:val="28"/>
          <w:szCs w:val="28"/>
        </w:rPr>
        <w:t xml:space="preserve">If you would like to receive elements of this information </w:t>
      </w:r>
      <w:r w:rsidRPr="39A41FAC">
        <w:rPr>
          <w:rFonts w:ascii="Calibri" w:eastAsia="Calibri" w:hAnsi="Calibri" w:cs="Calibri"/>
          <w:b/>
          <w:bCs/>
          <w:color w:val="FF0000"/>
          <w:sz w:val="28"/>
          <w:szCs w:val="28"/>
        </w:rPr>
        <w:t xml:space="preserve">but avoid these spoilers, please do not read the section at the end of this document entitled ‘Show Synopsis’. </w:t>
      </w:r>
    </w:p>
    <w:p w14:paraId="12C37991" w14:textId="62BC853F"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lastRenderedPageBreak/>
        <w:t>If you have any questions, please do not hesitate to contact our Box Office team:</w:t>
      </w:r>
      <w:r w:rsidRPr="39A41FAC">
        <w:rPr>
          <w:rFonts w:ascii="Calibri" w:eastAsia="Calibri" w:hAnsi="Calibri" w:cs="Calibri"/>
          <w:color w:val="000000" w:themeColor="text1"/>
          <w:sz w:val="28"/>
          <w:szCs w:val="28"/>
        </w:rPr>
        <w:t xml:space="preserve"> </w:t>
      </w:r>
    </w:p>
    <w:p w14:paraId="16BFBFED" w14:textId="3D3C9AEB"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E-mail: </w:t>
      </w:r>
      <w:hyperlink r:id="rId9">
        <w:r w:rsidRPr="39A41FAC">
          <w:rPr>
            <w:rStyle w:val="Hyperlink"/>
            <w:rFonts w:ascii="Calibri" w:eastAsia="Calibri" w:hAnsi="Calibri" w:cs="Calibri"/>
            <w:b/>
            <w:bCs/>
            <w:sz w:val="28"/>
            <w:szCs w:val="28"/>
          </w:rPr>
          <w:t>boxoffice@youngvic.org</w:t>
        </w:r>
      </w:hyperlink>
      <w:r w:rsidRPr="39A41FAC">
        <w:rPr>
          <w:rFonts w:ascii="Calibri" w:eastAsia="Calibri" w:hAnsi="Calibri" w:cs="Calibri"/>
          <w:b/>
          <w:bCs/>
          <w:color w:val="000000" w:themeColor="text1"/>
          <w:sz w:val="28"/>
          <w:szCs w:val="28"/>
        </w:rPr>
        <w:t xml:space="preserve"> </w:t>
      </w:r>
    </w:p>
    <w:p w14:paraId="62E828C2" w14:textId="21FE3419" w:rsidR="0049008F" w:rsidRDefault="7C8FA6BF" w:rsidP="39A41FAC">
      <w:pPr>
        <w:jc w:val="center"/>
        <w:rPr>
          <w:rFonts w:ascii="Calibri" w:eastAsia="Calibri" w:hAnsi="Calibri" w:cs="Calibri"/>
          <w:color w:val="000000" w:themeColor="text1"/>
          <w:sz w:val="28"/>
          <w:szCs w:val="28"/>
        </w:rPr>
      </w:pPr>
      <w:r w:rsidRPr="47022C13">
        <w:rPr>
          <w:rFonts w:ascii="Calibri" w:eastAsia="Calibri" w:hAnsi="Calibri" w:cs="Calibri"/>
          <w:b/>
          <w:bCs/>
          <w:color w:val="000000" w:themeColor="text1"/>
          <w:sz w:val="28"/>
          <w:szCs w:val="28"/>
        </w:rPr>
        <w:t xml:space="preserve">Phone number: 020 7922 2922 </w:t>
      </w:r>
    </w:p>
    <w:p w14:paraId="433E87CF" w14:textId="6B04675D" w:rsidR="47022C13" w:rsidRDefault="47022C13" w:rsidP="47022C13">
      <w:pPr>
        <w:jc w:val="center"/>
        <w:rPr>
          <w:rFonts w:ascii="Calibri" w:eastAsia="Calibri" w:hAnsi="Calibri" w:cs="Calibri"/>
          <w:b/>
          <w:bCs/>
          <w:color w:val="000000" w:themeColor="text1"/>
          <w:sz w:val="28"/>
          <w:szCs w:val="28"/>
        </w:rPr>
      </w:pPr>
    </w:p>
    <w:p w14:paraId="77D86943" w14:textId="3E3430FE"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Show Information: </w:t>
      </w:r>
    </w:p>
    <w:p w14:paraId="7D7AEEAB" w14:textId="582CB96F"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b/>
          <w:bCs/>
          <w:color w:val="000000" w:themeColor="text1"/>
          <w:sz w:val="28"/>
          <w:szCs w:val="28"/>
        </w:rPr>
        <w:t>Running Time:</w:t>
      </w:r>
      <w:r w:rsidRPr="2CBF5757">
        <w:rPr>
          <w:rFonts w:ascii="Calibri" w:eastAsia="Calibri" w:hAnsi="Calibri" w:cs="Calibri"/>
          <w:color w:val="000000" w:themeColor="text1"/>
          <w:sz w:val="28"/>
          <w:szCs w:val="28"/>
        </w:rPr>
        <w:t xml:space="preserve"> </w:t>
      </w:r>
      <w:r w:rsidR="169BEDDF" w:rsidRPr="2CBF5757">
        <w:rPr>
          <w:rFonts w:ascii="Calibri" w:eastAsia="Calibri" w:hAnsi="Calibri" w:cs="Calibri"/>
          <w:color w:val="000000" w:themeColor="text1"/>
          <w:sz w:val="28"/>
          <w:szCs w:val="28"/>
        </w:rPr>
        <w:t>2 hours 1</w:t>
      </w:r>
      <w:r w:rsidR="008A0CFA">
        <w:rPr>
          <w:rFonts w:ascii="Calibri" w:eastAsia="Calibri" w:hAnsi="Calibri" w:cs="Calibri"/>
          <w:color w:val="000000" w:themeColor="text1"/>
          <w:sz w:val="28"/>
          <w:szCs w:val="28"/>
        </w:rPr>
        <w:t xml:space="preserve">5 </w:t>
      </w:r>
      <w:r w:rsidR="169BEDDF" w:rsidRPr="2CBF5757">
        <w:rPr>
          <w:rFonts w:ascii="Calibri" w:eastAsia="Calibri" w:hAnsi="Calibri" w:cs="Calibri"/>
          <w:color w:val="000000" w:themeColor="text1"/>
          <w:sz w:val="28"/>
          <w:szCs w:val="28"/>
        </w:rPr>
        <w:t xml:space="preserve">minutes </w:t>
      </w:r>
      <w:r w:rsidR="1ABADEC4" w:rsidRPr="2CBF5757">
        <w:rPr>
          <w:rFonts w:ascii="Calibri" w:eastAsia="Calibri" w:hAnsi="Calibri" w:cs="Calibri"/>
          <w:color w:val="000000" w:themeColor="text1"/>
          <w:sz w:val="28"/>
          <w:szCs w:val="28"/>
        </w:rPr>
        <w:t xml:space="preserve">including </w:t>
      </w:r>
      <w:r w:rsidR="169BEDDF" w:rsidRPr="2CBF5757">
        <w:rPr>
          <w:rFonts w:ascii="Calibri" w:eastAsia="Calibri" w:hAnsi="Calibri" w:cs="Calibri"/>
          <w:color w:val="000000" w:themeColor="text1"/>
          <w:sz w:val="28"/>
          <w:szCs w:val="28"/>
        </w:rPr>
        <w:t>a 20-minute interval</w:t>
      </w:r>
      <w:r w:rsidR="008A0CFA">
        <w:rPr>
          <w:rFonts w:ascii="Calibri" w:eastAsia="Calibri" w:hAnsi="Calibri" w:cs="Calibri"/>
          <w:color w:val="000000" w:themeColor="text1"/>
          <w:sz w:val="28"/>
          <w:szCs w:val="28"/>
        </w:rPr>
        <w:t xml:space="preserve">. </w:t>
      </w:r>
      <w:r w:rsidR="008A0CFA" w:rsidRPr="008A0CFA">
        <w:rPr>
          <w:rFonts w:ascii="Calibri" w:eastAsia="Calibri" w:hAnsi="Calibri" w:cs="Calibri"/>
          <w:color w:val="000000" w:themeColor="text1"/>
          <w:sz w:val="28"/>
          <w:szCs w:val="28"/>
        </w:rPr>
        <w:t>Please note that there is no re-entry to the auditorium.</w:t>
      </w:r>
      <w:bookmarkStart w:id="0" w:name="_GoBack"/>
      <w:bookmarkEnd w:id="0"/>
    </w:p>
    <w:p w14:paraId="0989F4FC" w14:textId="67785D3D" w:rsidR="0049008F" w:rsidRDefault="7C8FA6BF" w:rsidP="39A41FAC">
      <w:pPr>
        <w:rPr>
          <w:rFonts w:ascii="Calibri" w:eastAsia="Calibri" w:hAnsi="Calibri" w:cs="Calibri"/>
          <w:color w:val="000000" w:themeColor="text1"/>
          <w:sz w:val="28"/>
          <w:szCs w:val="28"/>
        </w:rPr>
      </w:pPr>
      <w:r w:rsidRPr="47022C13">
        <w:rPr>
          <w:rFonts w:ascii="Calibri" w:eastAsia="Calibri" w:hAnsi="Calibri" w:cs="Calibri"/>
          <w:b/>
          <w:bCs/>
          <w:color w:val="000000" w:themeColor="text1"/>
          <w:sz w:val="28"/>
          <w:szCs w:val="28"/>
        </w:rPr>
        <w:t xml:space="preserve">Content warnings: </w:t>
      </w:r>
    </w:p>
    <w:p w14:paraId="5898475E" w14:textId="7F618294" w:rsidR="18F11109" w:rsidRDefault="18F11109" w:rsidP="47022C13">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Strong language including sexist language and racist slurs</w:t>
      </w:r>
    </w:p>
    <w:p w14:paraId="7606A10D" w14:textId="180D40AA"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Depictions of racism and references to slavery</w:t>
      </w:r>
    </w:p>
    <w:p w14:paraId="723EE475" w14:textId="2D3918E7"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Depictions of sexism and sexist attitudes</w:t>
      </w:r>
    </w:p>
    <w:p w14:paraId="0C9690CA" w14:textId="26BC1206"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Depictions of abusive relationships and acts of domestic violence, including ableism</w:t>
      </w:r>
    </w:p>
    <w:p w14:paraId="49A4B7A0" w14:textId="12963EEA"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Depictions of classism and themes of class discrimination</w:t>
      </w:r>
    </w:p>
    <w:p w14:paraId="3B0522C8" w14:textId="7F8F1BD2"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Alcohol consumption and references to alcoholism</w:t>
      </w:r>
    </w:p>
    <w:p w14:paraId="481F39DE" w14:textId="3A65C0B3" w:rsidR="0049008F" w:rsidRDefault="777AACF3" w:rsidP="39A41FAC">
      <w:pPr>
        <w:pStyle w:val="ListParagraph"/>
        <w:numPr>
          <w:ilvl w:val="0"/>
          <w:numId w:val="7"/>
        </w:num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Death on stage</w:t>
      </w:r>
    </w:p>
    <w:p w14:paraId="0BA7EA55" w14:textId="57CB686A" w:rsidR="0049008F" w:rsidRDefault="777AACF3" w:rsidP="39A41FAC">
      <w:pPr>
        <w:pStyle w:val="ListParagraph"/>
        <w:numPr>
          <w:ilvl w:val="0"/>
          <w:numId w:val="7"/>
        </w:num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Allusions to animal hunting </w:t>
      </w:r>
    </w:p>
    <w:p w14:paraId="4AE47108" w14:textId="17D69C84" w:rsidR="777AACF3" w:rsidRDefault="777AACF3" w:rsidP="2CBF5757">
      <w:pPr>
        <w:pStyle w:val="ListParagraph"/>
        <w:numPr>
          <w:ilvl w:val="0"/>
          <w:numId w:val="7"/>
        </w:num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References to incest</w:t>
      </w:r>
    </w:p>
    <w:p w14:paraId="06E49BA9" w14:textId="0AE02797" w:rsidR="2CBF5757" w:rsidRDefault="2CBF5757" w:rsidP="2CBF5757">
      <w:pPr>
        <w:rPr>
          <w:rFonts w:ascii="Calibri" w:eastAsia="Calibri" w:hAnsi="Calibri" w:cs="Calibri"/>
          <w:color w:val="000000" w:themeColor="text1"/>
          <w:sz w:val="28"/>
          <w:szCs w:val="28"/>
        </w:rPr>
      </w:pPr>
    </w:p>
    <w:p w14:paraId="71D2EA45" w14:textId="35EEBC6B" w:rsidR="2CBF5757" w:rsidRDefault="2CBF5757" w:rsidP="2CBF5757">
      <w:pPr>
        <w:rPr>
          <w:rFonts w:ascii="Calibri" w:eastAsia="Calibri" w:hAnsi="Calibri" w:cs="Calibri"/>
          <w:color w:val="000000" w:themeColor="text1"/>
          <w:sz w:val="28"/>
          <w:szCs w:val="28"/>
        </w:rPr>
      </w:pPr>
    </w:p>
    <w:p w14:paraId="3D45E43F" w14:textId="0627146C" w:rsidR="2CBF5757" w:rsidRDefault="2CBF5757" w:rsidP="2CBF5757">
      <w:pPr>
        <w:rPr>
          <w:rFonts w:ascii="Calibri" w:eastAsia="Calibri" w:hAnsi="Calibri" w:cs="Calibri"/>
          <w:color w:val="000000" w:themeColor="text1"/>
          <w:sz w:val="28"/>
          <w:szCs w:val="28"/>
        </w:rPr>
      </w:pPr>
    </w:p>
    <w:p w14:paraId="4A4D382D" w14:textId="359BA003" w:rsidR="2CBF5757" w:rsidRDefault="2CBF5757" w:rsidP="2CBF5757">
      <w:pPr>
        <w:rPr>
          <w:rFonts w:ascii="Calibri" w:eastAsia="Calibri" w:hAnsi="Calibri" w:cs="Calibri"/>
          <w:color w:val="000000" w:themeColor="text1"/>
          <w:sz w:val="28"/>
          <w:szCs w:val="28"/>
        </w:rPr>
      </w:pPr>
    </w:p>
    <w:p w14:paraId="6371EA1E" w14:textId="4A0F49F0" w:rsidR="2CBF5757" w:rsidRDefault="2CBF5757" w:rsidP="2CBF5757">
      <w:pPr>
        <w:rPr>
          <w:rFonts w:ascii="Calibri" w:eastAsia="Calibri" w:hAnsi="Calibri" w:cs="Calibri"/>
          <w:color w:val="000000" w:themeColor="text1"/>
          <w:sz w:val="28"/>
          <w:szCs w:val="28"/>
        </w:rPr>
      </w:pPr>
    </w:p>
    <w:p w14:paraId="05913508" w14:textId="095A09C0" w:rsidR="2CBF5757" w:rsidRDefault="2CBF5757" w:rsidP="2CBF5757">
      <w:pPr>
        <w:rPr>
          <w:rFonts w:ascii="Calibri" w:eastAsia="Calibri" w:hAnsi="Calibri" w:cs="Calibri"/>
          <w:color w:val="000000" w:themeColor="text1"/>
          <w:sz w:val="28"/>
          <w:szCs w:val="28"/>
        </w:rPr>
      </w:pPr>
    </w:p>
    <w:p w14:paraId="3BECDCC5" w14:textId="57698E6E" w:rsidR="2CBF5757" w:rsidRDefault="2CBF5757" w:rsidP="2CBF5757">
      <w:pPr>
        <w:rPr>
          <w:rFonts w:ascii="Calibri" w:eastAsia="Calibri" w:hAnsi="Calibri" w:cs="Calibri"/>
          <w:color w:val="000000" w:themeColor="text1"/>
          <w:sz w:val="28"/>
          <w:szCs w:val="28"/>
        </w:rPr>
      </w:pPr>
    </w:p>
    <w:p w14:paraId="2A62DE38" w14:textId="4AADF660" w:rsidR="2CBF5757" w:rsidRDefault="2CBF5757" w:rsidP="2CBF5757">
      <w:pPr>
        <w:rPr>
          <w:rFonts w:ascii="Calibri" w:eastAsia="Calibri" w:hAnsi="Calibri" w:cs="Calibri"/>
          <w:color w:val="000000" w:themeColor="text1"/>
          <w:sz w:val="28"/>
          <w:szCs w:val="28"/>
        </w:rPr>
      </w:pPr>
    </w:p>
    <w:p w14:paraId="109418B9" w14:textId="0720E609" w:rsidR="2CBF5757" w:rsidRDefault="2CBF5757" w:rsidP="2CBF5757">
      <w:pPr>
        <w:rPr>
          <w:rFonts w:ascii="Calibri" w:eastAsia="Calibri" w:hAnsi="Calibri" w:cs="Calibri"/>
          <w:color w:val="000000" w:themeColor="text1"/>
          <w:sz w:val="28"/>
          <w:szCs w:val="28"/>
        </w:rPr>
      </w:pPr>
    </w:p>
    <w:p w14:paraId="37706B23" w14:textId="1465B65E" w:rsidR="2CBF5757" w:rsidRDefault="2CBF5757" w:rsidP="2CBF5757">
      <w:pPr>
        <w:rPr>
          <w:rFonts w:ascii="Calibri" w:eastAsia="Calibri" w:hAnsi="Calibri" w:cs="Calibri"/>
          <w:color w:val="000000" w:themeColor="text1"/>
          <w:sz w:val="28"/>
          <w:szCs w:val="28"/>
        </w:rPr>
      </w:pPr>
    </w:p>
    <w:p w14:paraId="1A8F8102" w14:textId="0B19C7C4" w:rsidR="2CBF5757" w:rsidRDefault="2CBF5757" w:rsidP="2CBF5757">
      <w:pPr>
        <w:rPr>
          <w:rFonts w:ascii="Calibri" w:eastAsia="Calibri" w:hAnsi="Calibri" w:cs="Calibri"/>
          <w:color w:val="000000" w:themeColor="text1"/>
          <w:sz w:val="28"/>
          <w:szCs w:val="28"/>
        </w:rPr>
      </w:pPr>
    </w:p>
    <w:p w14:paraId="67F98FCC" w14:textId="0043D7AF" w:rsidR="0049008F" w:rsidRDefault="7C8FA6BF" w:rsidP="39A41FAC">
      <w:pPr>
        <w:jc w:val="center"/>
        <w:rPr>
          <w:rFonts w:ascii="Calibri" w:eastAsia="Calibri" w:hAnsi="Calibri" w:cs="Calibri"/>
          <w:color w:val="000000" w:themeColor="text1"/>
          <w:sz w:val="28"/>
          <w:szCs w:val="28"/>
        </w:rPr>
      </w:pPr>
      <w:r w:rsidRPr="2CBF5757">
        <w:rPr>
          <w:rFonts w:ascii="Calibri" w:eastAsia="Calibri" w:hAnsi="Calibri" w:cs="Calibri"/>
          <w:b/>
          <w:bCs/>
          <w:color w:val="000000" w:themeColor="text1"/>
          <w:sz w:val="28"/>
          <w:szCs w:val="28"/>
        </w:rPr>
        <w:t xml:space="preserve">The Auditorium </w:t>
      </w:r>
    </w:p>
    <w:p w14:paraId="171FC1D3" w14:textId="59EFDF5F" w:rsidR="37C3A8CD" w:rsidRDefault="15DDE106" w:rsidP="3B19E664">
      <w:pPr>
        <w:jc w:val="center"/>
      </w:pPr>
      <w:r>
        <w:rPr>
          <w:noProof/>
          <w:lang w:eastAsia="en-GB"/>
        </w:rPr>
        <w:drawing>
          <wp:inline distT="0" distB="0" distL="0" distR="0" wp14:anchorId="3FF7AC20" wp14:editId="54396219">
            <wp:extent cx="5048248" cy="3411369"/>
            <wp:effectExtent l="0" t="0" r="0" b="0"/>
            <wp:docPr id="1642110271" name="Picture 164211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b="15566"/>
                    <a:stretch>
                      <a:fillRect/>
                    </a:stretch>
                  </pic:blipFill>
                  <pic:spPr>
                    <a:xfrm>
                      <a:off x="0" y="0"/>
                      <a:ext cx="5048248" cy="3411369"/>
                    </a:xfrm>
                    <a:prstGeom prst="rect">
                      <a:avLst/>
                    </a:prstGeom>
                  </pic:spPr>
                </pic:pic>
              </a:graphicData>
            </a:graphic>
          </wp:inline>
        </w:drawing>
      </w:r>
    </w:p>
    <w:p w14:paraId="085815C8" w14:textId="6CF7E2D6" w:rsidR="3B19E664" w:rsidRDefault="3B19E664" w:rsidP="3B19E664">
      <w:pPr>
        <w:jc w:val="center"/>
      </w:pPr>
    </w:p>
    <w:p w14:paraId="7704C10D" w14:textId="5414435C" w:rsidR="0049008F" w:rsidRDefault="5DB77078" w:rsidP="2CBF5757">
      <w:pPr>
        <w:jc w:val="center"/>
        <w:rPr>
          <w:rFonts w:ascii="Calibri" w:eastAsia="Calibri" w:hAnsi="Calibri" w:cs="Calibri"/>
          <w:b/>
          <w:bCs/>
          <w:i/>
          <w:iCs/>
          <w:color w:val="000000" w:themeColor="text1"/>
          <w:sz w:val="28"/>
          <w:szCs w:val="28"/>
        </w:rPr>
      </w:pPr>
      <w:r w:rsidRPr="2CBF5757">
        <w:rPr>
          <w:rFonts w:ascii="Calibri" w:eastAsia="Calibri" w:hAnsi="Calibri" w:cs="Calibri"/>
          <w:b/>
          <w:bCs/>
          <w:i/>
          <w:iCs/>
          <w:color w:val="000000" w:themeColor="text1"/>
          <w:sz w:val="28"/>
          <w:szCs w:val="28"/>
        </w:rPr>
        <w:t>The Little Foxes</w:t>
      </w:r>
    </w:p>
    <w:p w14:paraId="40D0047D" w14:textId="2DF79B54"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This show will take place in our main auditorium, which is the larger of our three performance spaces. </w:t>
      </w:r>
    </w:p>
    <w:p w14:paraId="5770348B" w14:textId="2821A651"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For this performance, the space will be in an “end on” arrangement, meaning there will be seats on one side of the auditorium facing the stage.</w:t>
      </w:r>
    </w:p>
    <w:p w14:paraId="5D2B3338" w14:textId="14276910"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Access to the main auditorium is via the u</w:t>
      </w:r>
      <w:r w:rsidR="5C45CDDF" w:rsidRPr="2CBF5757">
        <w:rPr>
          <w:rFonts w:ascii="Calibri" w:eastAsia="Calibri" w:hAnsi="Calibri" w:cs="Calibri"/>
          <w:color w:val="000000" w:themeColor="text1"/>
          <w:sz w:val="28"/>
          <w:szCs w:val="28"/>
        </w:rPr>
        <w:t xml:space="preserve">pstairs doors </w:t>
      </w:r>
      <w:r w:rsidRPr="2CBF5757">
        <w:rPr>
          <w:rFonts w:ascii="Calibri" w:eastAsia="Calibri" w:hAnsi="Calibri" w:cs="Calibri"/>
          <w:color w:val="000000" w:themeColor="text1"/>
          <w:sz w:val="28"/>
          <w:szCs w:val="28"/>
        </w:rPr>
        <w:t xml:space="preserve">(rows </w:t>
      </w:r>
      <w:r w:rsidR="0E015E59" w:rsidRPr="2CBF5757">
        <w:rPr>
          <w:rFonts w:ascii="Calibri" w:eastAsia="Calibri" w:hAnsi="Calibri" w:cs="Calibri"/>
          <w:color w:val="000000" w:themeColor="text1"/>
          <w:sz w:val="28"/>
          <w:szCs w:val="28"/>
        </w:rPr>
        <w:t>K</w:t>
      </w:r>
      <w:r w:rsidRPr="2CBF5757">
        <w:rPr>
          <w:rFonts w:ascii="Calibri" w:eastAsia="Calibri" w:hAnsi="Calibri" w:cs="Calibri"/>
          <w:color w:val="000000" w:themeColor="text1"/>
          <w:sz w:val="28"/>
          <w:szCs w:val="28"/>
        </w:rPr>
        <w:t xml:space="preserve"> - </w:t>
      </w:r>
      <w:r w:rsidR="14E7BB48" w:rsidRPr="2CBF5757">
        <w:rPr>
          <w:rFonts w:ascii="Calibri" w:eastAsia="Calibri" w:hAnsi="Calibri" w:cs="Calibri"/>
          <w:color w:val="000000" w:themeColor="text1"/>
          <w:sz w:val="28"/>
          <w:szCs w:val="28"/>
        </w:rPr>
        <w:t>Q</w:t>
      </w:r>
      <w:r w:rsidRPr="2CBF5757">
        <w:rPr>
          <w:rFonts w:ascii="Calibri" w:eastAsia="Calibri" w:hAnsi="Calibri" w:cs="Calibri"/>
          <w:color w:val="000000" w:themeColor="text1"/>
          <w:sz w:val="28"/>
          <w:szCs w:val="28"/>
        </w:rPr>
        <w:t xml:space="preserve">) and downstairs (rows A – </w:t>
      </w:r>
      <w:r w:rsidR="4E56489B" w:rsidRPr="2CBF5757">
        <w:rPr>
          <w:rFonts w:ascii="Calibri" w:eastAsia="Calibri" w:hAnsi="Calibri" w:cs="Calibri"/>
          <w:color w:val="000000" w:themeColor="text1"/>
          <w:sz w:val="28"/>
          <w:szCs w:val="28"/>
        </w:rPr>
        <w:t>J</w:t>
      </w:r>
      <w:r w:rsidRPr="2CBF5757">
        <w:rPr>
          <w:rFonts w:ascii="Calibri" w:eastAsia="Calibri" w:hAnsi="Calibri" w:cs="Calibri"/>
          <w:color w:val="000000" w:themeColor="text1"/>
          <w:sz w:val="28"/>
          <w:szCs w:val="28"/>
        </w:rPr>
        <w:t>) via the main doors. Row</w:t>
      </w:r>
      <w:r w:rsidR="0473A470" w:rsidRPr="2CBF5757">
        <w:rPr>
          <w:rFonts w:ascii="Calibri" w:eastAsia="Calibri" w:hAnsi="Calibri" w:cs="Calibri"/>
          <w:color w:val="000000" w:themeColor="text1"/>
          <w:sz w:val="28"/>
          <w:szCs w:val="28"/>
        </w:rPr>
        <w:t>s S &amp; T</w:t>
      </w:r>
      <w:r w:rsidRPr="2CBF5757">
        <w:rPr>
          <w:rFonts w:ascii="Calibri" w:eastAsia="Calibri" w:hAnsi="Calibri" w:cs="Calibri"/>
          <w:color w:val="000000" w:themeColor="text1"/>
          <w:sz w:val="28"/>
          <w:szCs w:val="28"/>
        </w:rPr>
        <w:t xml:space="preserve"> </w:t>
      </w:r>
      <w:r w:rsidR="325AE0F0" w:rsidRPr="2CBF5757">
        <w:rPr>
          <w:rFonts w:ascii="Calibri" w:eastAsia="Calibri" w:hAnsi="Calibri" w:cs="Calibri"/>
          <w:color w:val="000000" w:themeColor="text1"/>
          <w:sz w:val="28"/>
          <w:szCs w:val="28"/>
        </w:rPr>
        <w:t xml:space="preserve">are </w:t>
      </w:r>
      <w:r w:rsidRPr="2CBF5757">
        <w:rPr>
          <w:rFonts w:ascii="Calibri" w:eastAsia="Calibri" w:hAnsi="Calibri" w:cs="Calibri"/>
          <w:color w:val="000000" w:themeColor="text1"/>
          <w:sz w:val="28"/>
          <w:szCs w:val="28"/>
        </w:rPr>
        <w:t>in the gallery</w:t>
      </w:r>
      <w:r w:rsidR="38FFDB93" w:rsidRPr="2CBF5757">
        <w:rPr>
          <w:rFonts w:ascii="Calibri" w:eastAsia="Calibri" w:hAnsi="Calibri" w:cs="Calibri"/>
          <w:color w:val="000000" w:themeColor="text1"/>
          <w:sz w:val="28"/>
          <w:szCs w:val="28"/>
        </w:rPr>
        <w:t xml:space="preserve"> also accessible via the upstairs doors</w:t>
      </w:r>
      <w:r w:rsidRPr="2CBF5757">
        <w:rPr>
          <w:rFonts w:ascii="Calibri" w:eastAsia="Calibri" w:hAnsi="Calibri" w:cs="Calibri"/>
          <w:color w:val="000000" w:themeColor="text1"/>
          <w:sz w:val="28"/>
          <w:szCs w:val="28"/>
        </w:rPr>
        <w:t xml:space="preserve">. Our ushers are on hand to help you, they wear red t-shirts and jumpers with our logo. </w:t>
      </w:r>
    </w:p>
    <w:p w14:paraId="695C96DA" w14:textId="77D3369A" w:rsidR="68F12704"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Please arrive at the Young Vic with your ticket ready</w:t>
      </w:r>
      <w:r w:rsidRPr="2CBF5757">
        <w:rPr>
          <w:rFonts w:eastAsiaTheme="minorEastAsia"/>
          <w:color w:val="000000" w:themeColor="text1"/>
          <w:sz w:val="28"/>
          <w:szCs w:val="28"/>
        </w:rPr>
        <w:t xml:space="preserve"> </w:t>
      </w:r>
      <w:r w:rsidR="0223AC1A" w:rsidRPr="2CBF5757">
        <w:rPr>
          <w:rFonts w:eastAsiaTheme="minorEastAsia"/>
          <w:color w:val="333333"/>
          <w:sz w:val="28"/>
          <w:szCs w:val="28"/>
        </w:rPr>
        <w:t>on your phone. You could also print your ticket in advance of your visit, or you can collect your ticket from our Box Office.</w:t>
      </w:r>
    </w:p>
    <w:p w14:paraId="3DAC6118" w14:textId="3CE41F99"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Facilities: </w:t>
      </w:r>
    </w:p>
    <w:p w14:paraId="735901F3" w14:textId="00790D47"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There are toilets located on the ground and first floor at the Young Vic, via The Cut Bar. We have gender-neutral and accessible/baby changing toilets. Sanitary bins are available in all. </w:t>
      </w:r>
    </w:p>
    <w:p w14:paraId="17D0BF14" w14:textId="1D701857"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lastRenderedPageBreak/>
        <w:t xml:space="preserve">Building Accessibility: </w:t>
      </w:r>
    </w:p>
    <w:p w14:paraId="1D8CD858" w14:textId="0507633D"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All indoor venues </w:t>
      </w:r>
      <w:r w:rsidR="2E84FFA6" w:rsidRPr="2CBF5757">
        <w:rPr>
          <w:rFonts w:ascii="Calibri" w:eastAsia="Calibri" w:hAnsi="Calibri" w:cs="Calibri"/>
          <w:color w:val="000000" w:themeColor="text1"/>
          <w:sz w:val="28"/>
          <w:szCs w:val="28"/>
        </w:rPr>
        <w:t>are</w:t>
      </w:r>
      <w:r w:rsidRPr="2CBF5757">
        <w:rPr>
          <w:rFonts w:ascii="Calibri" w:eastAsia="Calibri" w:hAnsi="Calibri" w:cs="Calibri"/>
          <w:color w:val="000000" w:themeColor="text1"/>
          <w:sz w:val="28"/>
          <w:szCs w:val="28"/>
        </w:rPr>
        <w:t xml:space="preserve"> accessible with lifts &amp; ramps and toilet provided. </w:t>
      </w:r>
    </w:p>
    <w:p w14:paraId="05A11080" w14:textId="0BCCEAD9"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Assistance Dogs: </w:t>
      </w:r>
    </w:p>
    <w:p w14:paraId="2D1F614E" w14:textId="451B906B"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Assistance dogs are always welcome at the Young Vic, if you are planning a visit</w:t>
      </w:r>
      <w:r w:rsidR="23FF5AB8" w:rsidRPr="2CBF5757">
        <w:rPr>
          <w:rFonts w:ascii="Calibri" w:eastAsia="Calibri" w:hAnsi="Calibri" w:cs="Calibri"/>
          <w:color w:val="000000" w:themeColor="text1"/>
          <w:sz w:val="28"/>
          <w:szCs w:val="28"/>
        </w:rPr>
        <w:t>,</w:t>
      </w:r>
      <w:r w:rsidRPr="2CBF5757">
        <w:rPr>
          <w:rFonts w:ascii="Calibri" w:eastAsia="Calibri" w:hAnsi="Calibri" w:cs="Calibri"/>
          <w:color w:val="000000" w:themeColor="text1"/>
          <w:sz w:val="28"/>
          <w:szCs w:val="28"/>
        </w:rPr>
        <w:t xml:space="preserve"> please let us know in advance which performance you will be attending by calling our </w:t>
      </w:r>
      <w:r w:rsidR="68CD4614" w:rsidRPr="2CBF5757">
        <w:rPr>
          <w:rFonts w:ascii="Calibri" w:eastAsia="Calibri" w:hAnsi="Calibri" w:cs="Calibri"/>
          <w:color w:val="000000" w:themeColor="text1"/>
          <w:sz w:val="28"/>
          <w:szCs w:val="28"/>
        </w:rPr>
        <w:t>B</w:t>
      </w:r>
      <w:r w:rsidRPr="2CBF5757">
        <w:rPr>
          <w:rFonts w:ascii="Calibri" w:eastAsia="Calibri" w:hAnsi="Calibri" w:cs="Calibri"/>
          <w:color w:val="000000" w:themeColor="text1"/>
          <w:sz w:val="28"/>
          <w:szCs w:val="28"/>
        </w:rPr>
        <w:t xml:space="preserve">ox </w:t>
      </w:r>
      <w:r w:rsidR="6BFA808A" w:rsidRPr="2CBF5757">
        <w:rPr>
          <w:rFonts w:ascii="Calibri" w:eastAsia="Calibri" w:hAnsi="Calibri" w:cs="Calibri"/>
          <w:color w:val="000000" w:themeColor="text1"/>
          <w:sz w:val="28"/>
          <w:szCs w:val="28"/>
        </w:rPr>
        <w:t>O</w:t>
      </w:r>
      <w:r w:rsidRPr="2CBF5757">
        <w:rPr>
          <w:rFonts w:ascii="Calibri" w:eastAsia="Calibri" w:hAnsi="Calibri" w:cs="Calibri"/>
          <w:color w:val="000000" w:themeColor="text1"/>
          <w:sz w:val="28"/>
          <w:szCs w:val="28"/>
        </w:rPr>
        <w:t xml:space="preserve">ffice on </w:t>
      </w:r>
      <w:r w:rsidRPr="2CBF5757">
        <w:rPr>
          <w:rFonts w:ascii="Calibri" w:eastAsia="Calibri" w:hAnsi="Calibri" w:cs="Calibri"/>
          <w:b/>
          <w:bCs/>
          <w:color w:val="000000" w:themeColor="text1"/>
          <w:sz w:val="28"/>
          <w:szCs w:val="28"/>
        </w:rPr>
        <w:t>020 7922 2922</w:t>
      </w:r>
      <w:r w:rsidRPr="2CBF5757">
        <w:rPr>
          <w:rFonts w:ascii="Calibri" w:eastAsia="Calibri" w:hAnsi="Calibri" w:cs="Calibri"/>
          <w:color w:val="000000" w:themeColor="text1"/>
          <w:sz w:val="28"/>
          <w:szCs w:val="28"/>
        </w:rPr>
        <w:t xml:space="preserve"> or e-mailing </w:t>
      </w:r>
      <w:hyperlink r:id="rId11">
        <w:r w:rsidRPr="2CBF5757">
          <w:rPr>
            <w:rStyle w:val="Hyperlink"/>
            <w:rFonts w:ascii="Calibri" w:eastAsia="Calibri" w:hAnsi="Calibri" w:cs="Calibri"/>
            <w:sz w:val="28"/>
            <w:szCs w:val="28"/>
          </w:rPr>
          <w:t>boxoffice@youngvic.org</w:t>
        </w:r>
      </w:hyperlink>
      <w:r w:rsidRPr="2CBF5757">
        <w:rPr>
          <w:rFonts w:ascii="Calibri" w:eastAsia="Calibri" w:hAnsi="Calibri" w:cs="Calibri"/>
          <w:color w:val="000000" w:themeColor="text1"/>
          <w:sz w:val="28"/>
          <w:szCs w:val="28"/>
        </w:rPr>
        <w:t xml:space="preserve"> and we will be happy to look after your dog during the show. </w:t>
      </w:r>
    </w:p>
    <w:p w14:paraId="3CCB5CB5" w14:textId="4CBEDFA1"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Access for all: </w:t>
      </w:r>
    </w:p>
    <w:p w14:paraId="4586A7A3" w14:textId="100942B5" w:rsidR="7C8FA6B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For full information about our access measures, please visit our Access </w:t>
      </w:r>
      <w:proofErr w:type="gramStart"/>
      <w:r w:rsidR="650918C8" w:rsidRPr="2CBF5757">
        <w:rPr>
          <w:rFonts w:ascii="Calibri" w:eastAsia="Calibri" w:hAnsi="Calibri" w:cs="Calibri"/>
          <w:color w:val="000000" w:themeColor="text1"/>
          <w:sz w:val="28"/>
          <w:szCs w:val="28"/>
        </w:rPr>
        <w:t>F</w:t>
      </w:r>
      <w:r w:rsidRPr="2CBF5757">
        <w:rPr>
          <w:rFonts w:ascii="Calibri" w:eastAsia="Calibri" w:hAnsi="Calibri" w:cs="Calibri"/>
          <w:color w:val="000000" w:themeColor="text1"/>
          <w:sz w:val="28"/>
          <w:szCs w:val="28"/>
        </w:rPr>
        <w:t>or</w:t>
      </w:r>
      <w:proofErr w:type="gramEnd"/>
      <w:r w:rsidRPr="2CBF5757">
        <w:rPr>
          <w:rFonts w:ascii="Calibri" w:eastAsia="Calibri" w:hAnsi="Calibri" w:cs="Calibri"/>
          <w:color w:val="000000" w:themeColor="text1"/>
          <w:sz w:val="28"/>
          <w:szCs w:val="28"/>
        </w:rPr>
        <w:t xml:space="preserve"> </w:t>
      </w:r>
      <w:r w:rsidR="24FB6D34" w:rsidRPr="2CBF5757">
        <w:rPr>
          <w:rFonts w:ascii="Calibri" w:eastAsia="Calibri" w:hAnsi="Calibri" w:cs="Calibri"/>
          <w:color w:val="000000" w:themeColor="text1"/>
          <w:sz w:val="28"/>
          <w:szCs w:val="28"/>
        </w:rPr>
        <w:t>A</w:t>
      </w:r>
      <w:r w:rsidRPr="2CBF5757">
        <w:rPr>
          <w:rFonts w:ascii="Calibri" w:eastAsia="Calibri" w:hAnsi="Calibri" w:cs="Calibri"/>
          <w:color w:val="000000" w:themeColor="text1"/>
          <w:sz w:val="28"/>
          <w:szCs w:val="28"/>
        </w:rPr>
        <w:t xml:space="preserve">ll page, on our website here: </w:t>
      </w:r>
      <w:hyperlink r:id="rId12">
        <w:r w:rsidRPr="2CBF5757">
          <w:rPr>
            <w:rStyle w:val="Hyperlink"/>
            <w:rFonts w:ascii="Calibri" w:eastAsia="Calibri" w:hAnsi="Calibri" w:cs="Calibri"/>
            <w:sz w:val="28"/>
            <w:szCs w:val="28"/>
          </w:rPr>
          <w:t>www.youngvic.org/visit-us/access-for-all</w:t>
        </w:r>
      </w:hyperlink>
    </w:p>
    <w:p w14:paraId="786C4B81" w14:textId="38888DD6" w:rsidR="2CBF5757" w:rsidRDefault="2CBF5757" w:rsidP="2CBF5757">
      <w:pPr>
        <w:jc w:val="center"/>
        <w:rPr>
          <w:rFonts w:ascii="Calibri" w:eastAsia="Calibri" w:hAnsi="Calibri" w:cs="Calibri"/>
          <w:b/>
          <w:bCs/>
          <w:color w:val="000000" w:themeColor="text1"/>
          <w:sz w:val="28"/>
          <w:szCs w:val="28"/>
        </w:rPr>
      </w:pPr>
    </w:p>
    <w:p w14:paraId="10FD98F0" w14:textId="77BFFC16" w:rsidR="1E531B3D" w:rsidRDefault="1E531B3D" w:rsidP="2CBF5757">
      <w:pPr>
        <w:jc w:val="center"/>
        <w:rPr>
          <w:rFonts w:ascii="Calibri" w:eastAsia="Calibri" w:hAnsi="Calibri" w:cs="Calibri"/>
          <w:b/>
          <w:bCs/>
          <w:color w:val="000000" w:themeColor="text1"/>
          <w:sz w:val="28"/>
          <w:szCs w:val="28"/>
        </w:rPr>
      </w:pPr>
      <w:r w:rsidRPr="2CBF5757">
        <w:rPr>
          <w:rFonts w:ascii="Calibri" w:eastAsia="Calibri" w:hAnsi="Calibri" w:cs="Calibri"/>
          <w:b/>
          <w:bCs/>
          <w:color w:val="000000" w:themeColor="text1"/>
          <w:sz w:val="28"/>
          <w:szCs w:val="28"/>
        </w:rPr>
        <w:t xml:space="preserve">Warning timings: </w:t>
      </w:r>
    </w:p>
    <w:p w14:paraId="4E7764BA" w14:textId="443CA5C0" w:rsidR="1E531B3D" w:rsidRDefault="1E531B3D"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Act 1: 34 minutes in</w:t>
      </w:r>
      <w:r w:rsidR="1B5EB7AE" w:rsidRPr="2CBF5757">
        <w:rPr>
          <w:rFonts w:ascii="Calibri" w:eastAsia="Calibri" w:hAnsi="Calibri" w:cs="Calibri"/>
          <w:color w:val="000000" w:themeColor="text1"/>
          <w:sz w:val="28"/>
          <w:szCs w:val="28"/>
        </w:rPr>
        <w:t xml:space="preserve"> – Slap</w:t>
      </w:r>
    </w:p>
    <w:p w14:paraId="6A400919" w14:textId="22531F4C" w:rsidR="1B5EB7AE" w:rsidRDefault="1B5EB7AE"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Act 2: 20 minutes in – </w:t>
      </w:r>
      <w:r w:rsidR="6E092D79" w:rsidRPr="2CBF5757">
        <w:rPr>
          <w:rFonts w:ascii="Calibri" w:eastAsia="Calibri" w:hAnsi="Calibri" w:cs="Calibri"/>
          <w:color w:val="000000" w:themeColor="text1"/>
          <w:sz w:val="28"/>
          <w:szCs w:val="28"/>
        </w:rPr>
        <w:t>O</w:t>
      </w:r>
      <w:r w:rsidRPr="2CBF5757">
        <w:rPr>
          <w:rFonts w:ascii="Calibri" w:eastAsia="Calibri" w:hAnsi="Calibri" w:cs="Calibri"/>
          <w:color w:val="000000" w:themeColor="text1"/>
          <w:sz w:val="28"/>
          <w:szCs w:val="28"/>
        </w:rPr>
        <w:t xml:space="preserve">nstage death / ableism </w:t>
      </w:r>
    </w:p>
    <w:p w14:paraId="276A6B26" w14:textId="45C8B426" w:rsidR="2CBF5757" w:rsidRDefault="2CBF5757" w:rsidP="2CBF5757">
      <w:pPr>
        <w:rPr>
          <w:rFonts w:ascii="Calibri" w:eastAsia="Calibri" w:hAnsi="Calibri" w:cs="Calibri"/>
          <w:color w:val="000000" w:themeColor="text1"/>
          <w:sz w:val="28"/>
          <w:szCs w:val="28"/>
        </w:rPr>
      </w:pPr>
    </w:p>
    <w:p w14:paraId="39C1DE0C" w14:textId="7A8AE296" w:rsidR="2CBF5757" w:rsidRDefault="2CBF5757" w:rsidP="2CBF5757">
      <w:pPr>
        <w:jc w:val="center"/>
        <w:rPr>
          <w:rFonts w:ascii="Calibri" w:eastAsia="Calibri" w:hAnsi="Calibri" w:cs="Calibri"/>
          <w:color w:val="000000" w:themeColor="text1"/>
          <w:sz w:val="28"/>
          <w:szCs w:val="28"/>
        </w:rPr>
      </w:pPr>
    </w:p>
    <w:p w14:paraId="46689A55" w14:textId="4C2B7581" w:rsidR="2CBF5757" w:rsidRDefault="2CBF5757" w:rsidP="2CBF5757">
      <w:pPr>
        <w:jc w:val="center"/>
        <w:rPr>
          <w:rFonts w:ascii="Calibri" w:eastAsia="Calibri" w:hAnsi="Calibri" w:cs="Calibri"/>
          <w:color w:val="000000" w:themeColor="text1"/>
          <w:sz w:val="28"/>
          <w:szCs w:val="28"/>
        </w:rPr>
      </w:pPr>
    </w:p>
    <w:p w14:paraId="61BF95DD" w14:textId="18151119" w:rsidR="2CBF5757" w:rsidRDefault="2CBF5757" w:rsidP="2CBF5757">
      <w:pPr>
        <w:jc w:val="center"/>
        <w:rPr>
          <w:rFonts w:ascii="Calibri" w:eastAsia="Calibri" w:hAnsi="Calibri" w:cs="Calibri"/>
          <w:color w:val="000000" w:themeColor="text1"/>
          <w:sz w:val="28"/>
          <w:szCs w:val="28"/>
        </w:rPr>
      </w:pPr>
    </w:p>
    <w:p w14:paraId="1C0F5700" w14:textId="24F2475F" w:rsidR="2CBF5757" w:rsidRDefault="2CBF5757" w:rsidP="2CBF5757">
      <w:pPr>
        <w:jc w:val="center"/>
        <w:rPr>
          <w:rFonts w:ascii="Calibri" w:eastAsia="Calibri" w:hAnsi="Calibri" w:cs="Calibri"/>
          <w:color w:val="000000" w:themeColor="text1"/>
          <w:sz w:val="28"/>
          <w:szCs w:val="28"/>
        </w:rPr>
      </w:pPr>
    </w:p>
    <w:p w14:paraId="20A845AA" w14:textId="4E1B0CCE" w:rsidR="2CBF5757" w:rsidRDefault="2CBF5757" w:rsidP="2CBF5757">
      <w:pPr>
        <w:jc w:val="center"/>
        <w:rPr>
          <w:rFonts w:ascii="Calibri" w:eastAsia="Calibri" w:hAnsi="Calibri" w:cs="Calibri"/>
          <w:color w:val="000000" w:themeColor="text1"/>
          <w:sz w:val="28"/>
          <w:szCs w:val="28"/>
        </w:rPr>
      </w:pPr>
    </w:p>
    <w:p w14:paraId="7573053C" w14:textId="55C9E14A" w:rsidR="2CBF5757" w:rsidRDefault="2CBF5757" w:rsidP="2CBF5757">
      <w:pPr>
        <w:jc w:val="center"/>
        <w:rPr>
          <w:rFonts w:ascii="Calibri" w:eastAsia="Calibri" w:hAnsi="Calibri" w:cs="Calibri"/>
          <w:color w:val="000000" w:themeColor="text1"/>
          <w:sz w:val="28"/>
          <w:szCs w:val="28"/>
        </w:rPr>
      </w:pPr>
    </w:p>
    <w:p w14:paraId="62D94205" w14:textId="0751CC9F" w:rsidR="2CBF5757" w:rsidRDefault="2CBF5757" w:rsidP="2CBF5757">
      <w:pPr>
        <w:jc w:val="center"/>
        <w:rPr>
          <w:rFonts w:ascii="Calibri" w:eastAsia="Calibri" w:hAnsi="Calibri" w:cs="Calibri"/>
          <w:color w:val="000000" w:themeColor="text1"/>
          <w:sz w:val="28"/>
          <w:szCs w:val="28"/>
        </w:rPr>
      </w:pPr>
    </w:p>
    <w:p w14:paraId="3545438A" w14:textId="68A8D355" w:rsidR="2CBF5757" w:rsidRDefault="2CBF5757" w:rsidP="2CBF5757">
      <w:pPr>
        <w:jc w:val="center"/>
        <w:rPr>
          <w:rFonts w:ascii="Calibri" w:eastAsia="Calibri" w:hAnsi="Calibri" w:cs="Calibri"/>
          <w:color w:val="000000" w:themeColor="text1"/>
          <w:sz w:val="28"/>
          <w:szCs w:val="28"/>
        </w:rPr>
      </w:pPr>
    </w:p>
    <w:p w14:paraId="0610877F" w14:textId="2ED26111" w:rsidR="2CBF5757" w:rsidRDefault="2CBF5757" w:rsidP="2CBF5757">
      <w:pPr>
        <w:jc w:val="center"/>
        <w:rPr>
          <w:rFonts w:ascii="Calibri" w:eastAsia="Calibri" w:hAnsi="Calibri" w:cs="Calibri"/>
          <w:color w:val="000000" w:themeColor="text1"/>
          <w:sz w:val="28"/>
          <w:szCs w:val="28"/>
        </w:rPr>
      </w:pPr>
    </w:p>
    <w:p w14:paraId="4415CF89" w14:textId="50966111" w:rsidR="2CBF5757" w:rsidRDefault="2CBF5757" w:rsidP="2CBF5757">
      <w:pPr>
        <w:jc w:val="center"/>
        <w:rPr>
          <w:rFonts w:ascii="Calibri" w:eastAsia="Calibri" w:hAnsi="Calibri" w:cs="Calibri"/>
          <w:color w:val="000000" w:themeColor="text1"/>
          <w:sz w:val="28"/>
          <w:szCs w:val="28"/>
        </w:rPr>
      </w:pPr>
    </w:p>
    <w:p w14:paraId="61425FD9" w14:textId="4580FF49" w:rsidR="2CBF5757" w:rsidRDefault="2CBF5757" w:rsidP="2CBF5757">
      <w:pPr>
        <w:jc w:val="center"/>
        <w:rPr>
          <w:rFonts w:ascii="Calibri" w:eastAsia="Calibri" w:hAnsi="Calibri" w:cs="Calibri"/>
          <w:color w:val="000000" w:themeColor="text1"/>
          <w:sz w:val="28"/>
          <w:szCs w:val="28"/>
        </w:rPr>
      </w:pPr>
    </w:p>
    <w:p w14:paraId="4AF55DFA" w14:textId="63421E03" w:rsidR="2CBF5757" w:rsidRDefault="2CBF5757" w:rsidP="2CBF5757">
      <w:pPr>
        <w:jc w:val="center"/>
        <w:rPr>
          <w:rFonts w:ascii="Calibri" w:eastAsia="Calibri" w:hAnsi="Calibri" w:cs="Calibri"/>
          <w:color w:val="000000" w:themeColor="text1"/>
          <w:sz w:val="28"/>
          <w:szCs w:val="28"/>
        </w:rPr>
      </w:pPr>
    </w:p>
    <w:p w14:paraId="0EED43C8" w14:textId="508A5B48" w:rsidR="2CBF5757" w:rsidRDefault="2CBF5757" w:rsidP="2CBF5757">
      <w:pPr>
        <w:jc w:val="center"/>
        <w:rPr>
          <w:rFonts w:ascii="Calibri" w:eastAsia="Calibri" w:hAnsi="Calibri" w:cs="Calibri"/>
          <w:color w:val="000000" w:themeColor="text1"/>
          <w:sz w:val="28"/>
          <w:szCs w:val="28"/>
        </w:rPr>
      </w:pPr>
    </w:p>
    <w:p w14:paraId="48A0711D" w14:textId="0FEFC734"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Show Synopsis:</w:t>
      </w:r>
    </w:p>
    <w:p w14:paraId="09B1FCC3" w14:textId="4BE01ADD" w:rsidR="333EC109" w:rsidRDefault="333EC109" w:rsidP="2CBF5757">
      <w:pPr>
        <w:jc w:val="center"/>
        <w:rPr>
          <w:rFonts w:ascii="Calibri" w:eastAsia="Calibri" w:hAnsi="Calibri" w:cs="Calibri"/>
          <w:b/>
          <w:bCs/>
          <w:color w:val="7030A0"/>
          <w:sz w:val="28"/>
          <w:szCs w:val="28"/>
        </w:rPr>
      </w:pPr>
      <w:r w:rsidRPr="2CBF5757">
        <w:rPr>
          <w:rFonts w:ascii="Calibri" w:eastAsia="Calibri" w:hAnsi="Calibri" w:cs="Calibri"/>
          <w:b/>
          <w:bCs/>
          <w:color w:val="7030A0"/>
          <w:sz w:val="28"/>
          <w:szCs w:val="28"/>
        </w:rPr>
        <w:t xml:space="preserve">Potentially upsetting themes  </w:t>
      </w:r>
    </w:p>
    <w:p w14:paraId="797BAF14" w14:textId="5A94CB62" w:rsidR="3F0DBE5C" w:rsidRDefault="3F0DBE5C" w:rsidP="2CBF5757">
      <w:pPr>
        <w:rPr>
          <w:rFonts w:eastAsiaTheme="minorEastAsia"/>
          <w:color w:val="222222"/>
          <w:sz w:val="28"/>
          <w:szCs w:val="28"/>
        </w:rPr>
      </w:pPr>
      <w:r w:rsidRPr="2CBF5757">
        <w:rPr>
          <w:rFonts w:eastAsiaTheme="minorEastAsia"/>
          <w:i/>
          <w:iCs/>
          <w:color w:val="000000" w:themeColor="text1"/>
          <w:sz w:val="28"/>
          <w:szCs w:val="28"/>
        </w:rPr>
        <w:t xml:space="preserve">The </w:t>
      </w:r>
      <w:r w:rsidR="5A7B3857" w:rsidRPr="2CBF5757">
        <w:rPr>
          <w:rFonts w:eastAsiaTheme="minorEastAsia"/>
          <w:i/>
          <w:iCs/>
          <w:color w:val="000000" w:themeColor="text1"/>
          <w:sz w:val="28"/>
          <w:szCs w:val="28"/>
        </w:rPr>
        <w:t>Little Foxes</w:t>
      </w:r>
      <w:r w:rsidRPr="2CBF5757">
        <w:rPr>
          <w:rFonts w:eastAsiaTheme="minorEastAsia"/>
          <w:i/>
          <w:iCs/>
          <w:color w:val="000000" w:themeColor="text1"/>
          <w:sz w:val="28"/>
          <w:szCs w:val="28"/>
        </w:rPr>
        <w:t xml:space="preserve"> </w:t>
      </w:r>
      <w:r w:rsidRPr="2CBF5757">
        <w:rPr>
          <w:rFonts w:eastAsiaTheme="minorEastAsia"/>
          <w:color w:val="000000" w:themeColor="text1"/>
          <w:sz w:val="28"/>
          <w:szCs w:val="28"/>
        </w:rPr>
        <w:t xml:space="preserve">is set in </w:t>
      </w:r>
      <w:r w:rsidR="672DB155" w:rsidRPr="2CBF5757">
        <w:rPr>
          <w:rFonts w:eastAsiaTheme="minorEastAsia"/>
          <w:color w:val="000000" w:themeColor="text1"/>
          <w:sz w:val="28"/>
          <w:szCs w:val="28"/>
        </w:rPr>
        <w:t>Al</w:t>
      </w:r>
      <w:r w:rsidRPr="2CBF5757">
        <w:rPr>
          <w:rFonts w:eastAsiaTheme="minorEastAsia"/>
          <w:color w:val="000000" w:themeColor="text1"/>
          <w:sz w:val="28"/>
          <w:szCs w:val="28"/>
        </w:rPr>
        <w:t>a</w:t>
      </w:r>
      <w:r w:rsidR="672DB155" w:rsidRPr="2CBF5757">
        <w:rPr>
          <w:rFonts w:eastAsiaTheme="minorEastAsia"/>
          <w:color w:val="000000" w:themeColor="text1"/>
          <w:sz w:val="28"/>
          <w:szCs w:val="28"/>
        </w:rPr>
        <w:t>bama</w:t>
      </w:r>
      <w:r w:rsidRPr="2CBF5757">
        <w:rPr>
          <w:rFonts w:eastAsiaTheme="minorEastAsia"/>
          <w:color w:val="000000" w:themeColor="text1"/>
          <w:sz w:val="28"/>
          <w:szCs w:val="28"/>
        </w:rPr>
        <w:t xml:space="preserve"> in the year 1900.</w:t>
      </w:r>
      <w:r w:rsidR="2E46C7A3" w:rsidRPr="2CBF5757">
        <w:rPr>
          <w:rFonts w:eastAsiaTheme="minorEastAsia"/>
          <w:color w:val="000000" w:themeColor="text1"/>
          <w:sz w:val="28"/>
          <w:szCs w:val="28"/>
        </w:rPr>
        <w:t xml:space="preserve"> The whole play takes place in the family home of </w:t>
      </w:r>
      <w:r w:rsidR="46FC6FE9" w:rsidRPr="2CBF5757">
        <w:rPr>
          <w:rFonts w:eastAsiaTheme="minorEastAsia"/>
          <w:color w:val="000000" w:themeColor="text1"/>
          <w:sz w:val="28"/>
          <w:szCs w:val="28"/>
        </w:rPr>
        <w:t xml:space="preserve">Regina </w:t>
      </w:r>
      <w:r w:rsidR="091964F2" w:rsidRPr="2CBF5757">
        <w:rPr>
          <w:rFonts w:eastAsiaTheme="minorEastAsia"/>
          <w:color w:val="000000" w:themeColor="text1"/>
          <w:sz w:val="28"/>
          <w:szCs w:val="28"/>
        </w:rPr>
        <w:t xml:space="preserve">Giddens </w:t>
      </w:r>
      <w:r w:rsidR="46FC6FE9" w:rsidRPr="2CBF5757">
        <w:rPr>
          <w:rFonts w:eastAsiaTheme="minorEastAsia"/>
          <w:color w:val="000000" w:themeColor="text1"/>
          <w:sz w:val="28"/>
          <w:szCs w:val="28"/>
        </w:rPr>
        <w:t>(</w:t>
      </w:r>
      <w:r w:rsidR="46FC6FE9" w:rsidRPr="2CBF5757">
        <w:rPr>
          <w:rFonts w:eastAsiaTheme="minorEastAsia"/>
          <w:b/>
          <w:bCs/>
          <w:color w:val="000000" w:themeColor="text1"/>
          <w:sz w:val="28"/>
          <w:szCs w:val="28"/>
        </w:rPr>
        <w:t>Anne-Marie Duff</w:t>
      </w:r>
      <w:r w:rsidR="46FC6FE9" w:rsidRPr="2CBF5757">
        <w:rPr>
          <w:rFonts w:eastAsiaTheme="minorEastAsia"/>
          <w:color w:val="000000" w:themeColor="text1"/>
          <w:sz w:val="28"/>
          <w:szCs w:val="28"/>
        </w:rPr>
        <w:t xml:space="preserve">) and </w:t>
      </w:r>
      <w:r w:rsidR="76B3508C" w:rsidRPr="2CBF5757">
        <w:rPr>
          <w:rFonts w:eastAsiaTheme="minorEastAsia"/>
          <w:color w:val="000000" w:themeColor="text1"/>
          <w:sz w:val="28"/>
          <w:szCs w:val="28"/>
        </w:rPr>
        <w:t>Horace Giddens (</w:t>
      </w:r>
      <w:r w:rsidR="76B3508C" w:rsidRPr="2CBF5757">
        <w:rPr>
          <w:rFonts w:eastAsiaTheme="minorEastAsia"/>
          <w:b/>
          <w:bCs/>
          <w:color w:val="222222"/>
          <w:sz w:val="28"/>
          <w:szCs w:val="28"/>
        </w:rPr>
        <w:t>John Light</w:t>
      </w:r>
      <w:r w:rsidR="76B3508C" w:rsidRPr="2CBF5757">
        <w:rPr>
          <w:rFonts w:eastAsiaTheme="minorEastAsia"/>
          <w:color w:val="000000" w:themeColor="text1"/>
          <w:sz w:val="28"/>
          <w:szCs w:val="28"/>
        </w:rPr>
        <w:t>).</w:t>
      </w:r>
      <w:r w:rsidRPr="2CBF5757">
        <w:rPr>
          <w:rFonts w:eastAsiaTheme="minorEastAsia"/>
          <w:color w:val="000000" w:themeColor="text1"/>
          <w:sz w:val="28"/>
          <w:szCs w:val="28"/>
        </w:rPr>
        <w:t xml:space="preserve"> </w:t>
      </w:r>
      <w:r w:rsidR="41F23A61" w:rsidRPr="2CBF5757">
        <w:rPr>
          <w:rFonts w:eastAsiaTheme="minorEastAsia"/>
          <w:color w:val="000000" w:themeColor="text1"/>
          <w:sz w:val="28"/>
          <w:szCs w:val="28"/>
        </w:rPr>
        <w:t>The play begins with Cal (</w:t>
      </w:r>
      <w:r w:rsidR="41F23A61" w:rsidRPr="2CBF5757">
        <w:rPr>
          <w:rFonts w:eastAsiaTheme="minorEastAsia"/>
          <w:b/>
          <w:bCs/>
          <w:color w:val="222222"/>
          <w:sz w:val="28"/>
          <w:szCs w:val="28"/>
        </w:rPr>
        <w:t xml:space="preserve">Freddie </w:t>
      </w:r>
      <w:proofErr w:type="spellStart"/>
      <w:r w:rsidR="41F23A61" w:rsidRPr="2CBF5757">
        <w:rPr>
          <w:rFonts w:eastAsiaTheme="minorEastAsia"/>
          <w:b/>
          <w:bCs/>
          <w:color w:val="222222"/>
          <w:sz w:val="28"/>
          <w:szCs w:val="28"/>
        </w:rPr>
        <w:t>MacBruce</w:t>
      </w:r>
      <w:proofErr w:type="spellEnd"/>
      <w:r w:rsidR="41F23A61" w:rsidRPr="2CBF5757">
        <w:rPr>
          <w:rFonts w:eastAsiaTheme="minorEastAsia"/>
          <w:b/>
          <w:bCs/>
          <w:color w:val="222222"/>
          <w:sz w:val="28"/>
          <w:szCs w:val="28"/>
        </w:rPr>
        <w:t>)</w:t>
      </w:r>
      <w:r w:rsidR="41F23A61" w:rsidRPr="2CBF5757">
        <w:rPr>
          <w:rFonts w:eastAsiaTheme="minorEastAsia"/>
          <w:color w:val="000000" w:themeColor="text1"/>
          <w:sz w:val="28"/>
          <w:szCs w:val="28"/>
        </w:rPr>
        <w:t xml:space="preserve"> and Addie (</w:t>
      </w:r>
      <w:r w:rsidR="41F23A61" w:rsidRPr="2CBF5757">
        <w:rPr>
          <w:rFonts w:eastAsiaTheme="minorEastAsia"/>
          <w:b/>
          <w:bCs/>
          <w:color w:val="222222"/>
          <w:sz w:val="28"/>
          <w:szCs w:val="28"/>
        </w:rPr>
        <w:t>Andrea Davy)</w:t>
      </w:r>
      <w:r w:rsidR="41F23A61" w:rsidRPr="2CBF5757">
        <w:rPr>
          <w:rFonts w:eastAsiaTheme="minorEastAsia"/>
          <w:color w:val="222222"/>
          <w:sz w:val="28"/>
          <w:szCs w:val="28"/>
        </w:rPr>
        <w:t xml:space="preserve">, servants </w:t>
      </w:r>
      <w:r w:rsidR="3B7D7BF1" w:rsidRPr="2CBF5757">
        <w:rPr>
          <w:rFonts w:eastAsiaTheme="minorEastAsia"/>
          <w:color w:val="222222"/>
          <w:sz w:val="28"/>
          <w:szCs w:val="28"/>
        </w:rPr>
        <w:t xml:space="preserve">to the Giddens family. </w:t>
      </w:r>
      <w:r w:rsidR="255F9C59" w:rsidRPr="2CBF5757">
        <w:rPr>
          <w:rFonts w:eastAsiaTheme="minorEastAsia"/>
          <w:color w:val="222222"/>
          <w:sz w:val="28"/>
          <w:szCs w:val="28"/>
        </w:rPr>
        <w:t xml:space="preserve">They are </w:t>
      </w:r>
      <w:r w:rsidR="45BA6A89" w:rsidRPr="2CBF5757">
        <w:rPr>
          <w:rFonts w:eastAsiaTheme="minorEastAsia"/>
          <w:color w:val="222222"/>
          <w:sz w:val="28"/>
          <w:szCs w:val="28"/>
        </w:rPr>
        <w:t>in the parlour, discussing the</w:t>
      </w:r>
      <w:r w:rsidR="2EDB4B54" w:rsidRPr="2CBF5757">
        <w:rPr>
          <w:rFonts w:eastAsiaTheme="minorEastAsia"/>
          <w:color w:val="222222"/>
          <w:sz w:val="28"/>
          <w:szCs w:val="28"/>
        </w:rPr>
        <w:t xml:space="preserve"> </w:t>
      </w:r>
      <w:r w:rsidR="5F7A5DD1" w:rsidRPr="2CBF5757">
        <w:rPr>
          <w:rFonts w:eastAsiaTheme="minorEastAsia"/>
          <w:color w:val="222222"/>
          <w:sz w:val="28"/>
          <w:szCs w:val="28"/>
        </w:rPr>
        <w:t xml:space="preserve">business </w:t>
      </w:r>
      <w:r w:rsidR="2EDB4B54" w:rsidRPr="2CBF5757">
        <w:rPr>
          <w:rFonts w:eastAsiaTheme="minorEastAsia"/>
          <w:color w:val="222222"/>
          <w:sz w:val="28"/>
          <w:szCs w:val="28"/>
        </w:rPr>
        <w:t xml:space="preserve">dinner </w:t>
      </w:r>
      <w:r w:rsidR="7FA780D9" w:rsidRPr="2CBF5757">
        <w:rPr>
          <w:rFonts w:eastAsiaTheme="minorEastAsia"/>
          <w:color w:val="222222"/>
          <w:sz w:val="28"/>
          <w:szCs w:val="28"/>
        </w:rPr>
        <w:t xml:space="preserve">they are hosting </w:t>
      </w:r>
      <w:r w:rsidR="2EDB4B54" w:rsidRPr="2CBF5757">
        <w:rPr>
          <w:rFonts w:eastAsiaTheme="minorEastAsia"/>
          <w:color w:val="222222"/>
          <w:sz w:val="28"/>
          <w:szCs w:val="28"/>
        </w:rPr>
        <w:t>for Regina’s family</w:t>
      </w:r>
      <w:r w:rsidR="255F9C59" w:rsidRPr="2CBF5757">
        <w:rPr>
          <w:rFonts w:eastAsiaTheme="minorEastAsia"/>
          <w:color w:val="222222"/>
          <w:sz w:val="28"/>
          <w:szCs w:val="28"/>
        </w:rPr>
        <w:t xml:space="preserve">. </w:t>
      </w:r>
      <w:r w:rsidR="3DC9E7EA" w:rsidRPr="2CBF5757">
        <w:rPr>
          <w:rFonts w:eastAsiaTheme="minorEastAsia"/>
          <w:color w:val="222222"/>
          <w:sz w:val="28"/>
          <w:szCs w:val="28"/>
        </w:rPr>
        <w:t>Birdie Hubbard (</w:t>
      </w:r>
      <w:r w:rsidR="3DC9E7EA" w:rsidRPr="2CBF5757">
        <w:rPr>
          <w:rFonts w:eastAsiaTheme="minorEastAsia"/>
          <w:b/>
          <w:bCs/>
          <w:color w:val="222222"/>
          <w:sz w:val="28"/>
          <w:szCs w:val="28"/>
        </w:rPr>
        <w:t>Anna Madeley</w:t>
      </w:r>
      <w:r w:rsidR="3DC9E7EA" w:rsidRPr="2CBF5757">
        <w:rPr>
          <w:rFonts w:eastAsiaTheme="minorEastAsia"/>
          <w:color w:val="222222"/>
          <w:sz w:val="28"/>
          <w:szCs w:val="28"/>
        </w:rPr>
        <w:t>)</w:t>
      </w:r>
      <w:r w:rsidR="2F588A92" w:rsidRPr="2CBF5757">
        <w:rPr>
          <w:rFonts w:eastAsiaTheme="minorEastAsia"/>
          <w:color w:val="222222"/>
          <w:sz w:val="28"/>
          <w:szCs w:val="28"/>
        </w:rPr>
        <w:t xml:space="preserve">, Regina’s </w:t>
      </w:r>
      <w:r w:rsidR="21D46C98" w:rsidRPr="2CBF5757">
        <w:rPr>
          <w:rFonts w:eastAsiaTheme="minorEastAsia"/>
          <w:color w:val="222222"/>
          <w:sz w:val="28"/>
          <w:szCs w:val="28"/>
        </w:rPr>
        <w:t>sister-in-law</w:t>
      </w:r>
      <w:r w:rsidR="294BA8B6" w:rsidRPr="2CBF5757">
        <w:rPr>
          <w:rFonts w:eastAsiaTheme="minorEastAsia"/>
          <w:color w:val="222222"/>
          <w:sz w:val="28"/>
          <w:szCs w:val="28"/>
        </w:rPr>
        <w:t xml:space="preserve">, </w:t>
      </w:r>
      <w:r w:rsidR="3DC9E7EA" w:rsidRPr="2CBF5757">
        <w:rPr>
          <w:rFonts w:eastAsiaTheme="minorEastAsia"/>
          <w:color w:val="222222"/>
          <w:sz w:val="28"/>
          <w:szCs w:val="28"/>
        </w:rPr>
        <w:t>enters, excited about s</w:t>
      </w:r>
      <w:r w:rsidR="1D8E4DF3" w:rsidRPr="2CBF5757">
        <w:rPr>
          <w:rFonts w:eastAsiaTheme="minorEastAsia"/>
          <w:color w:val="222222"/>
          <w:sz w:val="28"/>
          <w:szCs w:val="28"/>
        </w:rPr>
        <w:t xml:space="preserve">howing </w:t>
      </w:r>
      <w:r w:rsidR="2E4CF5B8" w:rsidRPr="2CBF5757">
        <w:rPr>
          <w:rFonts w:eastAsiaTheme="minorEastAsia"/>
          <w:color w:val="222222"/>
          <w:sz w:val="28"/>
          <w:szCs w:val="28"/>
        </w:rPr>
        <w:t xml:space="preserve">the visiting </w:t>
      </w:r>
      <w:r w:rsidR="1D8E4DF3" w:rsidRPr="2CBF5757">
        <w:rPr>
          <w:rFonts w:eastAsiaTheme="minorEastAsia"/>
          <w:color w:val="222222"/>
          <w:sz w:val="28"/>
          <w:szCs w:val="28"/>
        </w:rPr>
        <w:t>Mr. Marshall her music album</w:t>
      </w:r>
      <w:r w:rsidR="3DC9E7EA" w:rsidRPr="2CBF5757">
        <w:rPr>
          <w:rFonts w:eastAsiaTheme="minorEastAsia"/>
          <w:color w:val="222222"/>
          <w:sz w:val="28"/>
          <w:szCs w:val="28"/>
        </w:rPr>
        <w:t>. Her husband Oscar Hubbard (</w:t>
      </w:r>
      <w:proofErr w:type="spellStart"/>
      <w:r w:rsidR="3DC9E7EA" w:rsidRPr="2CBF5757">
        <w:rPr>
          <w:rFonts w:eastAsiaTheme="minorEastAsia"/>
          <w:b/>
          <w:bCs/>
          <w:color w:val="222222"/>
          <w:sz w:val="28"/>
          <w:szCs w:val="28"/>
        </w:rPr>
        <w:t>Steffan</w:t>
      </w:r>
      <w:proofErr w:type="spellEnd"/>
      <w:r w:rsidR="3DC9E7EA" w:rsidRPr="2CBF5757">
        <w:rPr>
          <w:rFonts w:eastAsiaTheme="minorEastAsia"/>
          <w:b/>
          <w:bCs/>
          <w:color w:val="222222"/>
          <w:sz w:val="28"/>
          <w:szCs w:val="28"/>
        </w:rPr>
        <w:t xml:space="preserve"> Rhodri</w:t>
      </w:r>
      <w:r w:rsidR="3DC9E7EA" w:rsidRPr="2CBF5757">
        <w:rPr>
          <w:rFonts w:eastAsiaTheme="minorEastAsia"/>
          <w:color w:val="222222"/>
          <w:sz w:val="28"/>
          <w:szCs w:val="28"/>
        </w:rPr>
        <w:t>)</w:t>
      </w:r>
      <w:r w:rsidR="25663C62" w:rsidRPr="2CBF5757">
        <w:rPr>
          <w:rFonts w:eastAsiaTheme="minorEastAsia"/>
          <w:color w:val="222222"/>
          <w:sz w:val="28"/>
          <w:szCs w:val="28"/>
        </w:rPr>
        <w:t xml:space="preserve"> </w:t>
      </w:r>
      <w:r w:rsidR="68D85A32" w:rsidRPr="2CBF5757">
        <w:rPr>
          <w:rFonts w:eastAsiaTheme="minorEastAsia"/>
          <w:color w:val="222222"/>
          <w:sz w:val="28"/>
          <w:szCs w:val="28"/>
        </w:rPr>
        <w:t>enters and</w:t>
      </w:r>
      <w:r w:rsidR="25663C62" w:rsidRPr="2CBF5757">
        <w:rPr>
          <w:rFonts w:eastAsiaTheme="minorEastAsia"/>
          <w:color w:val="222222"/>
          <w:sz w:val="28"/>
          <w:szCs w:val="28"/>
        </w:rPr>
        <w:t xml:space="preserve"> </w:t>
      </w:r>
      <w:r w:rsidR="31EB5C74" w:rsidRPr="2CBF5757">
        <w:rPr>
          <w:rFonts w:eastAsiaTheme="minorEastAsia"/>
          <w:color w:val="222222"/>
          <w:sz w:val="28"/>
          <w:szCs w:val="28"/>
        </w:rPr>
        <w:t xml:space="preserve">tells Birdie off </w:t>
      </w:r>
      <w:r w:rsidR="71516E40" w:rsidRPr="2CBF5757">
        <w:rPr>
          <w:rFonts w:eastAsiaTheme="minorEastAsia"/>
          <w:color w:val="222222"/>
          <w:sz w:val="28"/>
          <w:szCs w:val="28"/>
        </w:rPr>
        <w:t>for leaving the dinner table</w:t>
      </w:r>
      <w:r w:rsidR="0179752A" w:rsidRPr="2CBF5757">
        <w:rPr>
          <w:rFonts w:eastAsiaTheme="minorEastAsia"/>
          <w:color w:val="222222"/>
          <w:sz w:val="28"/>
          <w:szCs w:val="28"/>
        </w:rPr>
        <w:t>,</w:t>
      </w:r>
      <w:r w:rsidR="28BAE952" w:rsidRPr="2CBF5757">
        <w:rPr>
          <w:rFonts w:eastAsiaTheme="minorEastAsia"/>
          <w:color w:val="222222"/>
          <w:sz w:val="28"/>
          <w:szCs w:val="28"/>
        </w:rPr>
        <w:t xml:space="preserve"> speaking to her harshly and telling her that she is boring</w:t>
      </w:r>
      <w:r w:rsidR="0179752A" w:rsidRPr="2CBF5757">
        <w:rPr>
          <w:rFonts w:eastAsiaTheme="minorEastAsia"/>
          <w:color w:val="222222"/>
          <w:sz w:val="28"/>
          <w:szCs w:val="28"/>
        </w:rPr>
        <w:t xml:space="preserve"> Mr. Marshall</w:t>
      </w:r>
      <w:r w:rsidR="27618745" w:rsidRPr="2CBF5757">
        <w:rPr>
          <w:rFonts w:eastAsiaTheme="minorEastAsia"/>
          <w:color w:val="222222"/>
          <w:sz w:val="28"/>
          <w:szCs w:val="28"/>
        </w:rPr>
        <w:t xml:space="preserve"> with her </w:t>
      </w:r>
      <w:r w:rsidR="53A8E0FC" w:rsidRPr="2CBF5757">
        <w:rPr>
          <w:rFonts w:eastAsiaTheme="minorEastAsia"/>
          <w:color w:val="222222"/>
          <w:sz w:val="28"/>
          <w:szCs w:val="28"/>
        </w:rPr>
        <w:t>talking</w:t>
      </w:r>
      <w:r w:rsidR="4DBB78BA" w:rsidRPr="2CBF5757">
        <w:rPr>
          <w:rFonts w:eastAsiaTheme="minorEastAsia"/>
          <w:color w:val="222222"/>
          <w:sz w:val="28"/>
          <w:szCs w:val="28"/>
        </w:rPr>
        <w:t>. Leo (</w:t>
      </w:r>
      <w:r w:rsidR="4DBB78BA" w:rsidRPr="2CBF5757">
        <w:rPr>
          <w:rFonts w:eastAsiaTheme="minorEastAsia"/>
          <w:b/>
          <w:bCs/>
          <w:color w:val="222222"/>
          <w:sz w:val="28"/>
          <w:szCs w:val="28"/>
        </w:rPr>
        <w:t>Stanley Morgan</w:t>
      </w:r>
      <w:r w:rsidR="4DBB78BA" w:rsidRPr="2CBF5757">
        <w:rPr>
          <w:rFonts w:eastAsiaTheme="minorEastAsia"/>
          <w:color w:val="222222"/>
          <w:sz w:val="28"/>
          <w:szCs w:val="28"/>
        </w:rPr>
        <w:t>)</w:t>
      </w:r>
      <w:r w:rsidR="63F689E1" w:rsidRPr="2CBF5757">
        <w:rPr>
          <w:rFonts w:eastAsiaTheme="minorEastAsia"/>
          <w:color w:val="222222"/>
          <w:sz w:val="28"/>
          <w:szCs w:val="28"/>
        </w:rPr>
        <w:t>, who is Birdie and Oscar’s son,</w:t>
      </w:r>
      <w:r w:rsidR="4DBB78BA" w:rsidRPr="2CBF5757">
        <w:rPr>
          <w:rFonts w:eastAsiaTheme="minorEastAsia"/>
          <w:color w:val="222222"/>
          <w:sz w:val="28"/>
          <w:szCs w:val="28"/>
        </w:rPr>
        <w:t xml:space="preserve"> </w:t>
      </w:r>
      <w:r w:rsidR="34729F23" w:rsidRPr="2CBF5757">
        <w:rPr>
          <w:rFonts w:eastAsiaTheme="minorEastAsia"/>
          <w:color w:val="222222"/>
          <w:sz w:val="28"/>
          <w:szCs w:val="28"/>
        </w:rPr>
        <w:t>enters</w:t>
      </w:r>
      <w:r w:rsidR="2AD313EC" w:rsidRPr="2CBF5757">
        <w:rPr>
          <w:rFonts w:eastAsiaTheme="minorEastAsia"/>
          <w:color w:val="222222"/>
          <w:sz w:val="28"/>
          <w:szCs w:val="28"/>
        </w:rPr>
        <w:t xml:space="preserve">. He is followed by </w:t>
      </w:r>
      <w:r w:rsidR="13182143" w:rsidRPr="2CBF5757">
        <w:rPr>
          <w:rFonts w:eastAsiaTheme="minorEastAsia"/>
          <w:color w:val="222222"/>
          <w:sz w:val="28"/>
          <w:szCs w:val="28"/>
        </w:rPr>
        <w:t>the rest of the party: Regina, her daughter Alexandra (</w:t>
      </w:r>
      <w:r w:rsidR="13182143" w:rsidRPr="2CBF5757">
        <w:rPr>
          <w:rFonts w:eastAsiaTheme="minorEastAsia"/>
          <w:b/>
          <w:bCs/>
          <w:color w:val="222222"/>
          <w:sz w:val="28"/>
          <w:szCs w:val="28"/>
        </w:rPr>
        <w:t>Eleanor Worthington-Cox</w:t>
      </w:r>
      <w:r w:rsidR="13182143" w:rsidRPr="2CBF5757">
        <w:rPr>
          <w:rFonts w:eastAsiaTheme="minorEastAsia"/>
          <w:color w:val="222222"/>
          <w:sz w:val="28"/>
          <w:szCs w:val="28"/>
        </w:rPr>
        <w:t>), her brothers Oscar and Benjamin</w:t>
      </w:r>
      <w:r w:rsidR="6512B886" w:rsidRPr="2CBF5757">
        <w:rPr>
          <w:rFonts w:eastAsiaTheme="minorEastAsia"/>
          <w:color w:val="222222"/>
          <w:sz w:val="28"/>
          <w:szCs w:val="28"/>
        </w:rPr>
        <w:t>/Ben</w:t>
      </w:r>
      <w:r w:rsidR="4152ADEF" w:rsidRPr="2CBF5757">
        <w:rPr>
          <w:rFonts w:eastAsiaTheme="minorEastAsia"/>
          <w:color w:val="222222"/>
          <w:sz w:val="28"/>
          <w:szCs w:val="28"/>
        </w:rPr>
        <w:t xml:space="preserve"> (</w:t>
      </w:r>
      <w:r w:rsidR="4152ADEF" w:rsidRPr="2CBF5757">
        <w:rPr>
          <w:rFonts w:eastAsiaTheme="minorEastAsia"/>
          <w:b/>
          <w:bCs/>
          <w:color w:val="222222"/>
          <w:sz w:val="28"/>
          <w:szCs w:val="28"/>
        </w:rPr>
        <w:t>Mark Bonnar</w:t>
      </w:r>
      <w:r w:rsidR="4152ADEF" w:rsidRPr="2CBF5757">
        <w:rPr>
          <w:rFonts w:eastAsiaTheme="minorEastAsia"/>
          <w:color w:val="222222"/>
          <w:sz w:val="28"/>
          <w:szCs w:val="28"/>
        </w:rPr>
        <w:t>), and the visiting William Marshall. Mr. Marshal</w:t>
      </w:r>
      <w:r w:rsidR="1A2C3103" w:rsidRPr="2CBF5757">
        <w:rPr>
          <w:rFonts w:eastAsiaTheme="minorEastAsia"/>
          <w:color w:val="222222"/>
          <w:sz w:val="28"/>
          <w:szCs w:val="28"/>
        </w:rPr>
        <w:t>l is planning to enter a business venture with Regina</w:t>
      </w:r>
      <w:r w:rsidR="5C0B8B77" w:rsidRPr="2CBF5757">
        <w:rPr>
          <w:rFonts w:eastAsiaTheme="minorEastAsia"/>
          <w:color w:val="222222"/>
          <w:sz w:val="28"/>
          <w:szCs w:val="28"/>
        </w:rPr>
        <w:t>’s husband Horace</w:t>
      </w:r>
      <w:r w:rsidR="1A2C3103" w:rsidRPr="2CBF5757">
        <w:rPr>
          <w:rFonts w:eastAsiaTheme="minorEastAsia"/>
          <w:color w:val="222222"/>
          <w:sz w:val="28"/>
          <w:szCs w:val="28"/>
        </w:rPr>
        <w:t xml:space="preserve"> and her brothers, involving him building cotton mills</w:t>
      </w:r>
      <w:r w:rsidR="127680A0" w:rsidRPr="2CBF5757">
        <w:rPr>
          <w:rFonts w:eastAsiaTheme="minorEastAsia"/>
          <w:color w:val="222222"/>
          <w:sz w:val="28"/>
          <w:szCs w:val="28"/>
        </w:rPr>
        <w:t xml:space="preserve"> in the south</w:t>
      </w:r>
      <w:r w:rsidR="1A2C3103" w:rsidRPr="2CBF5757">
        <w:rPr>
          <w:rFonts w:eastAsiaTheme="minorEastAsia"/>
          <w:color w:val="222222"/>
          <w:sz w:val="28"/>
          <w:szCs w:val="28"/>
        </w:rPr>
        <w:t xml:space="preserve"> with their invested money. They toast to a successful business partnersh</w:t>
      </w:r>
      <w:r w:rsidR="61F0BA6D" w:rsidRPr="2CBF5757">
        <w:rPr>
          <w:rFonts w:eastAsiaTheme="minorEastAsia"/>
          <w:color w:val="222222"/>
          <w:sz w:val="28"/>
          <w:szCs w:val="28"/>
        </w:rPr>
        <w:t>ip. Leo and Alexandra leave with Mr. Marshall to drive him to the station.</w:t>
      </w:r>
    </w:p>
    <w:p w14:paraId="54D50C9D" w14:textId="34978C52" w:rsidR="0E970314" w:rsidRDefault="0E970314" w:rsidP="2CBF5757">
      <w:pPr>
        <w:rPr>
          <w:rFonts w:eastAsiaTheme="minorEastAsia"/>
          <w:color w:val="222222"/>
          <w:sz w:val="28"/>
          <w:szCs w:val="28"/>
        </w:rPr>
      </w:pPr>
      <w:r w:rsidRPr="2CBF5757">
        <w:rPr>
          <w:rFonts w:eastAsiaTheme="minorEastAsia"/>
          <w:color w:val="222222"/>
          <w:sz w:val="28"/>
          <w:szCs w:val="28"/>
        </w:rPr>
        <w:t xml:space="preserve">After Mr. Marshall departs, </w:t>
      </w:r>
      <w:r w:rsidR="61F0BA6D" w:rsidRPr="2CBF5757">
        <w:rPr>
          <w:rFonts w:eastAsiaTheme="minorEastAsia"/>
          <w:color w:val="222222"/>
          <w:sz w:val="28"/>
          <w:szCs w:val="28"/>
        </w:rPr>
        <w:t xml:space="preserve">Regina and her brothers celebrate </w:t>
      </w:r>
      <w:r w:rsidR="5D33B2D7" w:rsidRPr="2CBF5757">
        <w:rPr>
          <w:rFonts w:eastAsiaTheme="minorEastAsia"/>
          <w:color w:val="222222"/>
          <w:sz w:val="28"/>
          <w:szCs w:val="28"/>
        </w:rPr>
        <w:t>and discuss what they want to do with the millions</w:t>
      </w:r>
      <w:r w:rsidR="1D737E05" w:rsidRPr="2CBF5757">
        <w:rPr>
          <w:rFonts w:eastAsiaTheme="minorEastAsia"/>
          <w:color w:val="222222"/>
          <w:sz w:val="28"/>
          <w:szCs w:val="28"/>
        </w:rPr>
        <w:t xml:space="preserve"> of dollars</w:t>
      </w:r>
      <w:r w:rsidR="5D33B2D7" w:rsidRPr="2CBF5757">
        <w:rPr>
          <w:rFonts w:eastAsiaTheme="minorEastAsia"/>
          <w:color w:val="222222"/>
          <w:sz w:val="28"/>
          <w:szCs w:val="28"/>
        </w:rPr>
        <w:t xml:space="preserve"> they will soon make. We learn that Regina wants to go to Chicago and become a fashionable society lady. Birdie tries to discuss her dreams to recreate the parties of her youth hosted by her </w:t>
      </w:r>
      <w:r w:rsidR="6E83DB9F" w:rsidRPr="2CBF5757">
        <w:rPr>
          <w:rFonts w:eastAsiaTheme="minorEastAsia"/>
          <w:color w:val="222222"/>
          <w:sz w:val="28"/>
          <w:szCs w:val="28"/>
        </w:rPr>
        <w:t>kind mother and her desire for Oscar to stop hunting, but she is repeatedly talked over by the other three</w:t>
      </w:r>
      <w:r w:rsidR="61F0BA6D" w:rsidRPr="2CBF5757">
        <w:rPr>
          <w:rFonts w:eastAsiaTheme="minorEastAsia"/>
          <w:color w:val="222222"/>
          <w:sz w:val="28"/>
          <w:szCs w:val="28"/>
        </w:rPr>
        <w:t xml:space="preserve">. Ben asks </w:t>
      </w:r>
      <w:r w:rsidR="31BAE669" w:rsidRPr="2CBF5757">
        <w:rPr>
          <w:rFonts w:eastAsiaTheme="minorEastAsia"/>
          <w:color w:val="222222"/>
          <w:sz w:val="28"/>
          <w:szCs w:val="28"/>
        </w:rPr>
        <w:t>Regina when her husband Horace will return with his third of the money to invest. Horace is away visiting doctors</w:t>
      </w:r>
      <w:r w:rsidR="7E00A2CC" w:rsidRPr="2CBF5757">
        <w:rPr>
          <w:rFonts w:eastAsiaTheme="minorEastAsia"/>
          <w:color w:val="222222"/>
          <w:sz w:val="28"/>
          <w:szCs w:val="28"/>
        </w:rPr>
        <w:t xml:space="preserve"> in Baltimore</w:t>
      </w:r>
      <w:r w:rsidR="31BAE669" w:rsidRPr="2CBF5757">
        <w:rPr>
          <w:rFonts w:eastAsiaTheme="minorEastAsia"/>
          <w:color w:val="222222"/>
          <w:sz w:val="28"/>
          <w:szCs w:val="28"/>
        </w:rPr>
        <w:t xml:space="preserve"> due to his poor </w:t>
      </w:r>
      <w:r w:rsidR="791E6954" w:rsidRPr="2CBF5757">
        <w:rPr>
          <w:rFonts w:eastAsiaTheme="minorEastAsia"/>
          <w:color w:val="222222"/>
          <w:sz w:val="28"/>
          <w:szCs w:val="28"/>
        </w:rPr>
        <w:t>health and</w:t>
      </w:r>
      <w:r w:rsidR="1867B32E" w:rsidRPr="2CBF5757">
        <w:rPr>
          <w:rFonts w:eastAsiaTheme="minorEastAsia"/>
          <w:color w:val="222222"/>
          <w:sz w:val="28"/>
          <w:szCs w:val="28"/>
        </w:rPr>
        <w:t xml:space="preserve"> has not answered any o</w:t>
      </w:r>
      <w:r w:rsidR="1FD42EEB" w:rsidRPr="2CBF5757">
        <w:rPr>
          <w:rFonts w:eastAsiaTheme="minorEastAsia"/>
          <w:color w:val="222222"/>
          <w:sz w:val="28"/>
          <w:szCs w:val="28"/>
        </w:rPr>
        <w:t xml:space="preserve">f </w:t>
      </w:r>
      <w:r w:rsidR="1867B32E" w:rsidRPr="2CBF5757">
        <w:rPr>
          <w:rFonts w:eastAsiaTheme="minorEastAsia"/>
          <w:color w:val="222222"/>
          <w:sz w:val="28"/>
          <w:szCs w:val="28"/>
        </w:rPr>
        <w:t xml:space="preserve">Ben’s letters </w:t>
      </w:r>
      <w:r w:rsidR="12F1880F" w:rsidRPr="2CBF5757">
        <w:rPr>
          <w:rFonts w:eastAsiaTheme="minorEastAsia"/>
          <w:color w:val="222222"/>
          <w:sz w:val="28"/>
          <w:szCs w:val="28"/>
        </w:rPr>
        <w:t xml:space="preserve">on the topic. Regina reveals that she </w:t>
      </w:r>
      <w:r w:rsidR="0A67E833" w:rsidRPr="2CBF5757">
        <w:rPr>
          <w:rFonts w:eastAsiaTheme="minorEastAsia"/>
          <w:color w:val="222222"/>
          <w:sz w:val="28"/>
          <w:szCs w:val="28"/>
        </w:rPr>
        <w:t>wants</w:t>
      </w:r>
      <w:r w:rsidR="12F1880F" w:rsidRPr="2CBF5757">
        <w:rPr>
          <w:rFonts w:eastAsiaTheme="minorEastAsia"/>
          <w:color w:val="222222"/>
          <w:sz w:val="28"/>
          <w:szCs w:val="28"/>
        </w:rPr>
        <w:t xml:space="preserve"> Horace to have 40% of the business rather than a third</w:t>
      </w:r>
      <w:r w:rsidR="416C4D3D" w:rsidRPr="2CBF5757">
        <w:rPr>
          <w:rFonts w:eastAsiaTheme="minorEastAsia"/>
          <w:color w:val="222222"/>
          <w:sz w:val="28"/>
          <w:szCs w:val="28"/>
        </w:rPr>
        <w:t xml:space="preserve">. </w:t>
      </w:r>
      <w:r w:rsidR="12F1880F" w:rsidRPr="2CBF5757">
        <w:rPr>
          <w:rFonts w:eastAsiaTheme="minorEastAsia"/>
          <w:color w:val="222222"/>
          <w:sz w:val="28"/>
          <w:szCs w:val="28"/>
        </w:rPr>
        <w:t xml:space="preserve">Ben agrees, saying this extra will come out of Oscar’s share, </w:t>
      </w:r>
      <w:r w:rsidR="1DF40C87" w:rsidRPr="2CBF5757">
        <w:rPr>
          <w:rFonts w:eastAsiaTheme="minorEastAsia"/>
          <w:color w:val="222222"/>
          <w:sz w:val="28"/>
          <w:szCs w:val="28"/>
        </w:rPr>
        <w:t>if</w:t>
      </w:r>
      <w:r w:rsidR="12F1880F" w:rsidRPr="2CBF5757">
        <w:rPr>
          <w:rFonts w:eastAsiaTheme="minorEastAsia"/>
          <w:color w:val="222222"/>
          <w:sz w:val="28"/>
          <w:szCs w:val="28"/>
        </w:rPr>
        <w:t xml:space="preserve"> Horace returns </w:t>
      </w:r>
      <w:r w:rsidR="0F9EECEA" w:rsidRPr="2CBF5757">
        <w:rPr>
          <w:rFonts w:eastAsiaTheme="minorEastAsia"/>
          <w:color w:val="222222"/>
          <w:sz w:val="28"/>
          <w:szCs w:val="28"/>
        </w:rPr>
        <w:t>immediately with the money to invest.</w:t>
      </w:r>
      <w:r w:rsidR="75F6ACFC" w:rsidRPr="2CBF5757">
        <w:rPr>
          <w:rFonts w:eastAsiaTheme="minorEastAsia"/>
          <w:color w:val="222222"/>
          <w:sz w:val="28"/>
          <w:szCs w:val="28"/>
        </w:rPr>
        <w:t xml:space="preserve"> Oscar is reluctant about this, but Ben convinces him that this is the best way to keep the money in the family, especially if Alexandra and Leo marry. </w:t>
      </w:r>
      <w:r w:rsidR="1602EBDB" w:rsidRPr="2CBF5757">
        <w:rPr>
          <w:rFonts w:eastAsiaTheme="minorEastAsia"/>
          <w:color w:val="222222"/>
          <w:sz w:val="28"/>
          <w:szCs w:val="28"/>
        </w:rPr>
        <w:t>Regina says she will consider the marriage</w:t>
      </w:r>
      <w:r w:rsidR="3913E030" w:rsidRPr="2CBF5757">
        <w:rPr>
          <w:rFonts w:eastAsiaTheme="minorEastAsia"/>
          <w:color w:val="222222"/>
          <w:sz w:val="28"/>
          <w:szCs w:val="28"/>
        </w:rPr>
        <w:t xml:space="preserve">. </w:t>
      </w:r>
    </w:p>
    <w:p w14:paraId="58D6AD64" w14:textId="4DF33809" w:rsidR="0F9EECEA" w:rsidRDefault="0F9EECEA" w:rsidP="2CBF5757">
      <w:pPr>
        <w:rPr>
          <w:rFonts w:eastAsiaTheme="minorEastAsia"/>
          <w:sz w:val="28"/>
          <w:szCs w:val="28"/>
        </w:rPr>
      </w:pPr>
      <w:r w:rsidRPr="2CBF5757">
        <w:rPr>
          <w:rFonts w:eastAsiaTheme="minorEastAsia"/>
          <w:color w:val="222222"/>
          <w:sz w:val="28"/>
          <w:szCs w:val="28"/>
        </w:rPr>
        <w:lastRenderedPageBreak/>
        <w:t xml:space="preserve">Leo and Alexandra return, and Regina tells Alexandra </w:t>
      </w:r>
      <w:r w:rsidR="306CE06D" w:rsidRPr="2CBF5757">
        <w:rPr>
          <w:rFonts w:eastAsiaTheme="minorEastAsia"/>
          <w:color w:val="222222"/>
          <w:sz w:val="28"/>
          <w:szCs w:val="28"/>
        </w:rPr>
        <w:t xml:space="preserve">that she is going </w:t>
      </w:r>
      <w:r w:rsidR="51ED2274" w:rsidRPr="2CBF5757">
        <w:rPr>
          <w:rFonts w:eastAsiaTheme="minorEastAsia"/>
          <w:color w:val="222222"/>
          <w:sz w:val="28"/>
          <w:szCs w:val="28"/>
        </w:rPr>
        <w:t xml:space="preserve">on a trip </w:t>
      </w:r>
      <w:r w:rsidR="306CE06D" w:rsidRPr="2CBF5757">
        <w:rPr>
          <w:rFonts w:eastAsiaTheme="minorEastAsia"/>
          <w:color w:val="222222"/>
          <w:sz w:val="28"/>
          <w:szCs w:val="28"/>
        </w:rPr>
        <w:t xml:space="preserve">to bring her father home. </w:t>
      </w:r>
      <w:r w:rsidR="0D141D63" w:rsidRPr="2CBF5757">
        <w:rPr>
          <w:rFonts w:eastAsiaTheme="minorEastAsia"/>
          <w:color w:val="222222"/>
          <w:sz w:val="28"/>
          <w:szCs w:val="28"/>
        </w:rPr>
        <w:t>Regina go</w:t>
      </w:r>
      <w:r w:rsidR="12644B02" w:rsidRPr="2CBF5757">
        <w:rPr>
          <w:rFonts w:eastAsiaTheme="minorEastAsia"/>
          <w:color w:val="222222"/>
          <w:sz w:val="28"/>
          <w:szCs w:val="28"/>
        </w:rPr>
        <w:t xml:space="preserve">es </w:t>
      </w:r>
      <w:r w:rsidR="0D141D63" w:rsidRPr="2CBF5757">
        <w:rPr>
          <w:rFonts w:eastAsiaTheme="minorEastAsia"/>
          <w:color w:val="222222"/>
          <w:sz w:val="28"/>
          <w:szCs w:val="28"/>
        </w:rPr>
        <w:t xml:space="preserve">upstairs to pack Alexandra’s things, and Ben, Oscar and Leo leave. Left alone with Alexandra, Birdie warns her </w:t>
      </w:r>
      <w:r w:rsidR="66800606" w:rsidRPr="2CBF5757">
        <w:rPr>
          <w:rFonts w:eastAsiaTheme="minorEastAsia"/>
          <w:color w:val="222222"/>
          <w:sz w:val="28"/>
          <w:szCs w:val="28"/>
        </w:rPr>
        <w:t xml:space="preserve">about the plans </w:t>
      </w:r>
      <w:r w:rsidR="54842D39" w:rsidRPr="2CBF5757">
        <w:rPr>
          <w:rFonts w:eastAsiaTheme="minorEastAsia"/>
          <w:color w:val="222222"/>
          <w:sz w:val="28"/>
          <w:szCs w:val="28"/>
        </w:rPr>
        <w:t>being made for her to marry Leo, insisting she will not allow it. Oscar returns to get Birdie</w:t>
      </w:r>
      <w:r w:rsidR="564C7F7A" w:rsidRPr="2CBF5757">
        <w:rPr>
          <w:rFonts w:eastAsiaTheme="minorEastAsia"/>
          <w:color w:val="222222"/>
          <w:sz w:val="28"/>
          <w:szCs w:val="28"/>
        </w:rPr>
        <w:t xml:space="preserve"> and overhears this. </w:t>
      </w:r>
      <w:r w:rsidR="564C7F7A" w:rsidRPr="2CBF5757">
        <w:rPr>
          <w:rFonts w:eastAsiaTheme="minorEastAsia"/>
          <w:b/>
          <w:bCs/>
          <w:color w:val="7030A0"/>
          <w:sz w:val="28"/>
          <w:szCs w:val="28"/>
        </w:rPr>
        <w:t xml:space="preserve">Alexandra goes upstairs to pack, and as she leaves, Oscar slaps Birdie across the face. </w:t>
      </w:r>
      <w:r w:rsidR="55051006" w:rsidRPr="2CBF5757">
        <w:rPr>
          <w:rFonts w:eastAsiaTheme="minorEastAsia"/>
          <w:sz w:val="28"/>
          <w:szCs w:val="28"/>
        </w:rPr>
        <w:t>Hearing Birdie cry out, Alexandra run</w:t>
      </w:r>
      <w:r w:rsidR="2C4EF955" w:rsidRPr="2CBF5757">
        <w:rPr>
          <w:rFonts w:eastAsiaTheme="minorEastAsia"/>
          <w:sz w:val="28"/>
          <w:szCs w:val="28"/>
        </w:rPr>
        <w:t>s</w:t>
      </w:r>
      <w:r w:rsidR="55051006" w:rsidRPr="2CBF5757">
        <w:rPr>
          <w:rFonts w:eastAsiaTheme="minorEastAsia"/>
          <w:sz w:val="28"/>
          <w:szCs w:val="28"/>
        </w:rPr>
        <w:t xml:space="preserve"> back downstairs, but Birdie reassures her that everything is fine, and everyone exits the stage. </w:t>
      </w:r>
      <w:r w:rsidR="7AD563B1" w:rsidRPr="2CBF5757">
        <w:rPr>
          <w:rFonts w:eastAsiaTheme="minorEastAsia"/>
          <w:sz w:val="28"/>
          <w:szCs w:val="28"/>
        </w:rPr>
        <w:t xml:space="preserve">There is a brief pause here for a set change. </w:t>
      </w:r>
    </w:p>
    <w:p w14:paraId="79E52581" w14:textId="3609CEA1" w:rsidR="4D447A91" w:rsidRDefault="4D447A91" w:rsidP="2CBF5757">
      <w:pPr>
        <w:rPr>
          <w:rFonts w:eastAsiaTheme="minorEastAsia"/>
          <w:sz w:val="28"/>
          <w:szCs w:val="28"/>
        </w:rPr>
      </w:pPr>
      <w:r w:rsidRPr="2CBF5757">
        <w:rPr>
          <w:rFonts w:eastAsiaTheme="minorEastAsia"/>
          <w:sz w:val="28"/>
          <w:szCs w:val="28"/>
        </w:rPr>
        <w:t>The next scene b</w:t>
      </w:r>
      <w:r w:rsidR="14E829AC" w:rsidRPr="2CBF5757">
        <w:rPr>
          <w:rFonts w:eastAsiaTheme="minorEastAsia"/>
          <w:sz w:val="28"/>
          <w:szCs w:val="28"/>
        </w:rPr>
        <w:t xml:space="preserve">egins in the same parlour a week later. Oscar enters and is greeted by Addie. He is concerned as Alexandra and </w:t>
      </w:r>
      <w:proofErr w:type="spellStart"/>
      <w:r w:rsidR="14E829AC" w:rsidRPr="2CBF5757">
        <w:rPr>
          <w:rFonts w:eastAsiaTheme="minorEastAsia"/>
          <w:sz w:val="28"/>
          <w:szCs w:val="28"/>
        </w:rPr>
        <w:t>Horrace</w:t>
      </w:r>
      <w:proofErr w:type="spellEnd"/>
      <w:r w:rsidR="14E829AC" w:rsidRPr="2CBF5757">
        <w:rPr>
          <w:rFonts w:eastAsiaTheme="minorEastAsia"/>
          <w:sz w:val="28"/>
          <w:szCs w:val="28"/>
        </w:rPr>
        <w:t xml:space="preserve"> have been delayed </w:t>
      </w:r>
      <w:r w:rsidR="0FFCF30B" w:rsidRPr="2CBF5757">
        <w:rPr>
          <w:rFonts w:eastAsiaTheme="minorEastAsia"/>
          <w:sz w:val="28"/>
          <w:szCs w:val="28"/>
        </w:rPr>
        <w:t xml:space="preserve">in their return from Baltimore </w:t>
      </w:r>
      <w:r w:rsidR="14E829AC" w:rsidRPr="2CBF5757">
        <w:rPr>
          <w:rFonts w:eastAsiaTheme="minorEastAsia"/>
          <w:sz w:val="28"/>
          <w:szCs w:val="28"/>
        </w:rPr>
        <w:t xml:space="preserve">and no one has heard from them. </w:t>
      </w:r>
      <w:r w:rsidR="04941F33" w:rsidRPr="2CBF5757">
        <w:rPr>
          <w:rFonts w:eastAsiaTheme="minorEastAsia"/>
          <w:sz w:val="28"/>
          <w:szCs w:val="28"/>
        </w:rPr>
        <w:t xml:space="preserve">Leo enters, and his father </w:t>
      </w:r>
      <w:r w:rsidR="00A13FE9">
        <w:rPr>
          <w:rFonts w:eastAsiaTheme="minorEastAsia"/>
          <w:sz w:val="28"/>
          <w:szCs w:val="28"/>
        </w:rPr>
        <w:t>tells</w:t>
      </w:r>
      <w:r w:rsidR="04941F33" w:rsidRPr="2CBF5757">
        <w:rPr>
          <w:rFonts w:eastAsiaTheme="minorEastAsia"/>
          <w:sz w:val="28"/>
          <w:szCs w:val="28"/>
        </w:rPr>
        <w:t xml:space="preserve"> him </w:t>
      </w:r>
      <w:r w:rsidR="00A13FE9">
        <w:rPr>
          <w:rFonts w:eastAsiaTheme="minorEastAsia"/>
          <w:sz w:val="28"/>
          <w:szCs w:val="28"/>
        </w:rPr>
        <w:t xml:space="preserve">off </w:t>
      </w:r>
      <w:r w:rsidR="04941F33" w:rsidRPr="2CBF5757">
        <w:rPr>
          <w:rFonts w:eastAsiaTheme="minorEastAsia"/>
          <w:sz w:val="28"/>
          <w:szCs w:val="28"/>
        </w:rPr>
        <w:t>for leaving work, telling him he needs to settle down if he is to marry Alexandra.</w:t>
      </w:r>
      <w:r w:rsidR="4C2709CC" w:rsidRPr="2CBF5757">
        <w:rPr>
          <w:rFonts w:eastAsiaTheme="minorEastAsia"/>
          <w:sz w:val="28"/>
          <w:szCs w:val="28"/>
        </w:rPr>
        <w:t xml:space="preserve"> Leo and Oscar discuss what will happen if Horace refuses to invest. Leo reveals that he looked in Horace’s security deposit box at the ban</w:t>
      </w:r>
      <w:r w:rsidR="039B7248" w:rsidRPr="2CBF5757">
        <w:rPr>
          <w:rFonts w:eastAsiaTheme="minorEastAsia"/>
          <w:sz w:val="28"/>
          <w:szCs w:val="28"/>
        </w:rPr>
        <w:t>k, where he keeps 88 thousand dollars' worth of Union Pacific bonds.</w:t>
      </w:r>
      <w:r w:rsidR="3129397D" w:rsidRPr="2CBF5757">
        <w:rPr>
          <w:rFonts w:eastAsiaTheme="minorEastAsia"/>
          <w:sz w:val="28"/>
          <w:szCs w:val="28"/>
        </w:rPr>
        <w:t xml:space="preserve"> As Horace only checks on the bonds every 6 months, Oscar schemes about whether they could borrow the bon</w:t>
      </w:r>
      <w:r w:rsidR="101926DB" w:rsidRPr="2CBF5757">
        <w:rPr>
          <w:rFonts w:eastAsiaTheme="minorEastAsia"/>
          <w:sz w:val="28"/>
          <w:szCs w:val="28"/>
        </w:rPr>
        <w:t>d</w:t>
      </w:r>
      <w:r w:rsidR="3129397D" w:rsidRPr="2CBF5757">
        <w:rPr>
          <w:rFonts w:eastAsiaTheme="minorEastAsia"/>
          <w:sz w:val="28"/>
          <w:szCs w:val="28"/>
        </w:rPr>
        <w:t xml:space="preserve">s without </w:t>
      </w:r>
      <w:r w:rsidR="09777E70" w:rsidRPr="2CBF5757">
        <w:rPr>
          <w:rFonts w:eastAsiaTheme="minorEastAsia"/>
          <w:sz w:val="28"/>
          <w:szCs w:val="28"/>
        </w:rPr>
        <w:t xml:space="preserve">Horace noticing. </w:t>
      </w:r>
    </w:p>
    <w:p w14:paraId="65245B59" w14:textId="6CFED161" w:rsidR="09777E70" w:rsidRDefault="09777E70" w:rsidP="2CBF5757">
      <w:pPr>
        <w:rPr>
          <w:rFonts w:eastAsiaTheme="minorEastAsia"/>
          <w:sz w:val="28"/>
          <w:szCs w:val="28"/>
        </w:rPr>
      </w:pPr>
      <w:r w:rsidRPr="2CBF5757">
        <w:rPr>
          <w:rFonts w:eastAsiaTheme="minorEastAsia"/>
          <w:sz w:val="28"/>
          <w:szCs w:val="28"/>
        </w:rPr>
        <w:t>Be</w:t>
      </w:r>
      <w:r w:rsidR="4E2D31A5" w:rsidRPr="2CBF5757">
        <w:rPr>
          <w:rFonts w:eastAsiaTheme="minorEastAsia"/>
          <w:sz w:val="28"/>
          <w:szCs w:val="28"/>
        </w:rPr>
        <w:t>n</w:t>
      </w:r>
      <w:r w:rsidR="14E829AC" w:rsidRPr="2CBF5757">
        <w:rPr>
          <w:rFonts w:eastAsiaTheme="minorEastAsia"/>
          <w:sz w:val="28"/>
          <w:szCs w:val="28"/>
        </w:rPr>
        <w:t xml:space="preserve"> </w:t>
      </w:r>
      <w:r w:rsidR="1B6F4AF1" w:rsidRPr="2CBF5757">
        <w:rPr>
          <w:rFonts w:eastAsiaTheme="minorEastAsia"/>
          <w:sz w:val="28"/>
          <w:szCs w:val="28"/>
        </w:rPr>
        <w:t xml:space="preserve">enters, worried about the continued absence of </w:t>
      </w:r>
      <w:r w:rsidR="6F238AC6" w:rsidRPr="2CBF5757">
        <w:rPr>
          <w:rFonts w:eastAsiaTheme="minorEastAsia"/>
          <w:sz w:val="28"/>
          <w:szCs w:val="28"/>
        </w:rPr>
        <w:t xml:space="preserve">Horace and Alexandra. </w:t>
      </w:r>
      <w:r w:rsidR="14E829AC" w:rsidRPr="2CBF5757">
        <w:rPr>
          <w:rFonts w:eastAsiaTheme="minorEastAsia"/>
          <w:sz w:val="28"/>
          <w:szCs w:val="28"/>
        </w:rPr>
        <w:t>Regina comes down</w:t>
      </w:r>
      <w:r w:rsidR="3F28789D" w:rsidRPr="2CBF5757">
        <w:rPr>
          <w:rFonts w:eastAsiaTheme="minorEastAsia"/>
          <w:sz w:val="28"/>
          <w:szCs w:val="28"/>
        </w:rPr>
        <w:t>stairs</w:t>
      </w:r>
      <w:r w:rsidR="5BCEA6BF" w:rsidRPr="2CBF5757">
        <w:rPr>
          <w:rFonts w:eastAsiaTheme="minorEastAsia"/>
          <w:sz w:val="28"/>
          <w:szCs w:val="28"/>
        </w:rPr>
        <w:t xml:space="preserve"> and tells her brothers and nephew</w:t>
      </w:r>
      <w:r w:rsidR="3F28789D" w:rsidRPr="2CBF5757">
        <w:rPr>
          <w:rFonts w:eastAsiaTheme="minorEastAsia"/>
          <w:sz w:val="28"/>
          <w:szCs w:val="28"/>
        </w:rPr>
        <w:t xml:space="preserve"> not to worry</w:t>
      </w:r>
      <w:r w:rsidR="4A583969" w:rsidRPr="2CBF5757">
        <w:rPr>
          <w:rFonts w:eastAsiaTheme="minorEastAsia"/>
          <w:sz w:val="28"/>
          <w:szCs w:val="28"/>
        </w:rPr>
        <w:t xml:space="preserve">. The four </w:t>
      </w:r>
      <w:r w:rsidR="3F28789D" w:rsidRPr="2CBF5757">
        <w:rPr>
          <w:rFonts w:eastAsiaTheme="minorEastAsia"/>
          <w:sz w:val="28"/>
          <w:szCs w:val="28"/>
        </w:rPr>
        <w:t xml:space="preserve">go </w:t>
      </w:r>
      <w:r w:rsidR="0ECB65C6" w:rsidRPr="2CBF5757">
        <w:rPr>
          <w:rFonts w:eastAsiaTheme="minorEastAsia"/>
          <w:sz w:val="28"/>
          <w:szCs w:val="28"/>
        </w:rPr>
        <w:t>in</w:t>
      </w:r>
      <w:r w:rsidR="3F28789D" w:rsidRPr="2CBF5757">
        <w:rPr>
          <w:rFonts w:eastAsiaTheme="minorEastAsia"/>
          <w:sz w:val="28"/>
          <w:szCs w:val="28"/>
        </w:rPr>
        <w:t xml:space="preserve">to the dining room to have breakfast. </w:t>
      </w:r>
    </w:p>
    <w:p w14:paraId="2F38D525" w14:textId="7B17BFE9" w:rsidR="6EBBFFD2" w:rsidRDefault="6EBBFFD2" w:rsidP="2CBF5757">
      <w:pPr>
        <w:rPr>
          <w:rFonts w:eastAsiaTheme="minorEastAsia"/>
          <w:sz w:val="28"/>
          <w:szCs w:val="28"/>
        </w:rPr>
      </w:pPr>
      <w:r w:rsidRPr="2CBF5757">
        <w:rPr>
          <w:rFonts w:eastAsiaTheme="minorEastAsia"/>
          <w:sz w:val="28"/>
          <w:szCs w:val="28"/>
        </w:rPr>
        <w:t xml:space="preserve">Horace and Alexandra arrive, and Addie runs into the parlour to meet them. Alexandra explains that her father found the journey very difficult, and they were delayed as he had to stop on the way to rest. </w:t>
      </w:r>
      <w:r w:rsidR="5BEE7969" w:rsidRPr="2CBF5757">
        <w:rPr>
          <w:rFonts w:eastAsiaTheme="minorEastAsia"/>
          <w:sz w:val="28"/>
          <w:szCs w:val="28"/>
        </w:rPr>
        <w:t xml:space="preserve">Alexandra goes upstairs to change, first explaining to Addie the different medicines Horace needs to take for his heart. Left alone, </w:t>
      </w:r>
      <w:r w:rsidR="55C94A46" w:rsidRPr="2CBF5757">
        <w:rPr>
          <w:rFonts w:eastAsiaTheme="minorEastAsia"/>
          <w:sz w:val="28"/>
          <w:szCs w:val="28"/>
        </w:rPr>
        <w:t xml:space="preserve">Horace asks why Alexandra was sent to bring him home. </w:t>
      </w:r>
      <w:r w:rsidR="5BEE7969" w:rsidRPr="2CBF5757">
        <w:rPr>
          <w:rFonts w:eastAsiaTheme="minorEastAsia"/>
          <w:sz w:val="28"/>
          <w:szCs w:val="28"/>
        </w:rPr>
        <w:t xml:space="preserve">Addie tells Horace of the </w:t>
      </w:r>
      <w:r w:rsidR="6DAD3413" w:rsidRPr="2CBF5757">
        <w:rPr>
          <w:rFonts w:eastAsiaTheme="minorEastAsia"/>
          <w:sz w:val="28"/>
          <w:szCs w:val="28"/>
        </w:rPr>
        <w:t xml:space="preserve">business </w:t>
      </w:r>
      <w:r w:rsidR="5BEE7969" w:rsidRPr="2CBF5757">
        <w:rPr>
          <w:rFonts w:eastAsiaTheme="minorEastAsia"/>
          <w:sz w:val="28"/>
          <w:szCs w:val="28"/>
        </w:rPr>
        <w:t>plan</w:t>
      </w:r>
      <w:r w:rsidR="6005A5A5" w:rsidRPr="2CBF5757">
        <w:rPr>
          <w:rFonts w:eastAsiaTheme="minorEastAsia"/>
          <w:sz w:val="28"/>
          <w:szCs w:val="28"/>
        </w:rPr>
        <w:t xml:space="preserve"> being schemed by </w:t>
      </w:r>
      <w:r w:rsidR="2D7CADE7" w:rsidRPr="2CBF5757">
        <w:rPr>
          <w:rFonts w:eastAsiaTheme="minorEastAsia"/>
          <w:sz w:val="28"/>
          <w:szCs w:val="28"/>
        </w:rPr>
        <w:t>Regina and her brothers</w:t>
      </w:r>
      <w:r w:rsidR="6005A5A5" w:rsidRPr="2CBF5757">
        <w:rPr>
          <w:rFonts w:eastAsiaTheme="minorEastAsia"/>
          <w:sz w:val="28"/>
          <w:szCs w:val="28"/>
        </w:rPr>
        <w:t>, as well as the plan</w:t>
      </w:r>
      <w:r w:rsidR="5BEE7969" w:rsidRPr="2CBF5757">
        <w:rPr>
          <w:rFonts w:eastAsiaTheme="minorEastAsia"/>
          <w:sz w:val="28"/>
          <w:szCs w:val="28"/>
        </w:rPr>
        <w:t xml:space="preserve"> for Alexandra’s marriage to Leo. </w:t>
      </w:r>
      <w:r w:rsidR="6B60B707" w:rsidRPr="2CBF5757">
        <w:rPr>
          <w:rFonts w:eastAsiaTheme="minorEastAsia"/>
          <w:sz w:val="28"/>
          <w:szCs w:val="28"/>
        </w:rPr>
        <w:t xml:space="preserve">Oscar, Horace, Ben and Leo enter from the dining </w:t>
      </w:r>
      <w:r w:rsidR="59ACDD1A" w:rsidRPr="2CBF5757">
        <w:rPr>
          <w:rFonts w:eastAsiaTheme="minorEastAsia"/>
          <w:sz w:val="28"/>
          <w:szCs w:val="28"/>
        </w:rPr>
        <w:t>room and</w:t>
      </w:r>
      <w:r w:rsidR="6B60B707" w:rsidRPr="2CBF5757">
        <w:rPr>
          <w:rFonts w:eastAsiaTheme="minorEastAsia"/>
          <w:sz w:val="28"/>
          <w:szCs w:val="28"/>
        </w:rPr>
        <w:t xml:space="preserve"> greet Horace with lies about how well he i</w:t>
      </w:r>
      <w:r w:rsidR="70D91EF6" w:rsidRPr="2CBF5757">
        <w:rPr>
          <w:rFonts w:eastAsiaTheme="minorEastAsia"/>
          <w:sz w:val="28"/>
          <w:szCs w:val="28"/>
        </w:rPr>
        <w:t xml:space="preserve">s looking. Birdie bursts through the door still in her dressing gown and </w:t>
      </w:r>
      <w:r w:rsidR="55B06FAF" w:rsidRPr="2CBF5757">
        <w:rPr>
          <w:rFonts w:eastAsiaTheme="minorEastAsia"/>
          <w:sz w:val="28"/>
          <w:szCs w:val="28"/>
        </w:rPr>
        <w:t xml:space="preserve">greets Horace with real warmth. </w:t>
      </w:r>
      <w:r w:rsidR="0B11135C" w:rsidRPr="2CBF5757">
        <w:rPr>
          <w:rFonts w:eastAsiaTheme="minorEastAsia"/>
          <w:sz w:val="28"/>
          <w:szCs w:val="28"/>
        </w:rPr>
        <w:t xml:space="preserve">Oscar </w:t>
      </w:r>
      <w:r w:rsidR="6632BFB6" w:rsidRPr="2CBF5757">
        <w:rPr>
          <w:rFonts w:eastAsiaTheme="minorEastAsia"/>
          <w:sz w:val="28"/>
          <w:szCs w:val="28"/>
        </w:rPr>
        <w:t>scold</w:t>
      </w:r>
      <w:r w:rsidR="0B11135C" w:rsidRPr="2CBF5757">
        <w:rPr>
          <w:rFonts w:eastAsiaTheme="minorEastAsia"/>
          <w:sz w:val="28"/>
          <w:szCs w:val="28"/>
        </w:rPr>
        <w:t xml:space="preserve">s her for arriving in her dressing gown, and she departs. Oscar, Leo and Ben go back into the dining room to finish their breakfasts, leaving Regina and Horace in the parlour. </w:t>
      </w:r>
    </w:p>
    <w:p w14:paraId="2CF0FA5D" w14:textId="1C742259" w:rsidR="52C291BB" w:rsidRDefault="52C291BB" w:rsidP="2CBF5757">
      <w:pPr>
        <w:rPr>
          <w:rFonts w:eastAsiaTheme="minorEastAsia"/>
          <w:sz w:val="28"/>
          <w:szCs w:val="28"/>
        </w:rPr>
      </w:pPr>
      <w:r w:rsidRPr="2CBF5757">
        <w:rPr>
          <w:rFonts w:eastAsiaTheme="minorEastAsia"/>
          <w:sz w:val="28"/>
          <w:szCs w:val="28"/>
        </w:rPr>
        <w:t xml:space="preserve">Horace confronts Regina about what he’s heard about Leo and Alexandra’s marriage, insisting it will not happen as long as he lives. He then tells Regina that this may not be long, as he is very ill. Regina </w:t>
      </w:r>
      <w:r w:rsidR="10E8C7E5" w:rsidRPr="2CBF5757">
        <w:rPr>
          <w:rFonts w:eastAsiaTheme="minorEastAsia"/>
          <w:sz w:val="28"/>
          <w:szCs w:val="28"/>
        </w:rPr>
        <w:t xml:space="preserve">pointedly asks Horace if the </w:t>
      </w:r>
      <w:r w:rsidR="10E8C7E5" w:rsidRPr="2CBF5757">
        <w:rPr>
          <w:rFonts w:eastAsiaTheme="minorEastAsia"/>
          <w:sz w:val="28"/>
          <w:szCs w:val="28"/>
        </w:rPr>
        <w:lastRenderedPageBreak/>
        <w:t xml:space="preserve">doctors think his heart trouble is caused by his affairs with other women, and the two argue. </w:t>
      </w:r>
      <w:r w:rsidR="026845E9" w:rsidRPr="2CBF5757">
        <w:rPr>
          <w:rFonts w:eastAsiaTheme="minorEastAsia"/>
          <w:sz w:val="28"/>
          <w:szCs w:val="28"/>
        </w:rPr>
        <w:t>Regina calls Oscar</w:t>
      </w:r>
      <w:r w:rsidR="5A2CD8E1" w:rsidRPr="2CBF5757">
        <w:rPr>
          <w:rFonts w:eastAsiaTheme="minorEastAsia"/>
          <w:sz w:val="28"/>
          <w:szCs w:val="28"/>
        </w:rPr>
        <w:t>,</w:t>
      </w:r>
      <w:r w:rsidR="026845E9" w:rsidRPr="2CBF5757">
        <w:rPr>
          <w:rFonts w:eastAsiaTheme="minorEastAsia"/>
          <w:sz w:val="28"/>
          <w:szCs w:val="28"/>
        </w:rPr>
        <w:t xml:space="preserve"> Ben and Leo back in, insisting they must sort the business deal immediately, despite Horace’s protests that he is too ill. Regina explains the whole situation, but to everyone’s shock, Horace states that he will no</w:t>
      </w:r>
      <w:r w:rsidR="3558A26A" w:rsidRPr="2CBF5757">
        <w:rPr>
          <w:rFonts w:eastAsiaTheme="minorEastAsia"/>
          <w:sz w:val="28"/>
          <w:szCs w:val="28"/>
        </w:rPr>
        <w:t xml:space="preserve">t invest his money, still angry that </w:t>
      </w:r>
      <w:r w:rsidR="2C63AEBA" w:rsidRPr="2CBF5757">
        <w:rPr>
          <w:rFonts w:eastAsiaTheme="minorEastAsia"/>
          <w:sz w:val="28"/>
          <w:szCs w:val="28"/>
        </w:rPr>
        <w:t>R</w:t>
      </w:r>
      <w:r w:rsidR="3558A26A" w:rsidRPr="2CBF5757">
        <w:rPr>
          <w:rFonts w:eastAsiaTheme="minorEastAsia"/>
          <w:sz w:val="28"/>
          <w:szCs w:val="28"/>
        </w:rPr>
        <w:t xml:space="preserve">egina was even considering marrying Alexandra to Leo. Ben tries to calm the situation, saying they can talk about it later when Horace has rested, but Regina is furious, </w:t>
      </w:r>
      <w:r w:rsidR="03E5BDF1" w:rsidRPr="2CBF5757">
        <w:rPr>
          <w:rFonts w:eastAsiaTheme="minorEastAsia"/>
          <w:sz w:val="28"/>
          <w:szCs w:val="28"/>
        </w:rPr>
        <w:t xml:space="preserve">insisting Horace explain his reasoning now. </w:t>
      </w:r>
      <w:r w:rsidR="4570B45D" w:rsidRPr="2CBF5757">
        <w:rPr>
          <w:rFonts w:eastAsiaTheme="minorEastAsia"/>
          <w:sz w:val="28"/>
          <w:szCs w:val="28"/>
        </w:rPr>
        <w:t xml:space="preserve">Horace retires upstairs, and </w:t>
      </w:r>
      <w:r w:rsidR="221C3473" w:rsidRPr="2CBF5757">
        <w:rPr>
          <w:rFonts w:eastAsiaTheme="minorEastAsia"/>
          <w:sz w:val="28"/>
          <w:szCs w:val="28"/>
        </w:rPr>
        <w:t>R</w:t>
      </w:r>
      <w:r w:rsidR="4570B45D" w:rsidRPr="2CBF5757">
        <w:rPr>
          <w:rFonts w:eastAsiaTheme="minorEastAsia"/>
          <w:sz w:val="28"/>
          <w:szCs w:val="28"/>
        </w:rPr>
        <w:t>egina follows him. Left alone, Oscar and Leo reveal to Ben their plans to steal Horace’s bonds and invest his money without his consent</w:t>
      </w:r>
      <w:r w:rsidR="7D843D52" w:rsidRPr="2CBF5757">
        <w:rPr>
          <w:rFonts w:eastAsiaTheme="minorEastAsia"/>
          <w:sz w:val="28"/>
          <w:szCs w:val="28"/>
        </w:rPr>
        <w:t xml:space="preserve"> to make them a profit. Ben agrees, and Leo and Oscar leave</w:t>
      </w:r>
      <w:r w:rsidR="45551776" w:rsidRPr="2CBF5757">
        <w:rPr>
          <w:rFonts w:eastAsiaTheme="minorEastAsia"/>
          <w:sz w:val="28"/>
          <w:szCs w:val="28"/>
        </w:rPr>
        <w:t xml:space="preserve"> with plans to steal the bonds and go to Chicago to confirm the deal with Mr. Marshall</w:t>
      </w:r>
      <w:r w:rsidR="7D843D52" w:rsidRPr="2CBF5757">
        <w:rPr>
          <w:rFonts w:eastAsiaTheme="minorEastAsia"/>
          <w:sz w:val="28"/>
          <w:szCs w:val="28"/>
        </w:rPr>
        <w:t xml:space="preserve">. </w:t>
      </w:r>
    </w:p>
    <w:p w14:paraId="53B11BF4" w14:textId="375503F5" w:rsidR="7D843D52" w:rsidRDefault="7D843D52" w:rsidP="2CBF5757">
      <w:pPr>
        <w:rPr>
          <w:rFonts w:eastAsiaTheme="minorEastAsia"/>
          <w:sz w:val="28"/>
          <w:szCs w:val="28"/>
        </w:rPr>
      </w:pPr>
      <w:r w:rsidRPr="2CBF5757">
        <w:rPr>
          <w:rFonts w:eastAsiaTheme="minorEastAsia"/>
          <w:sz w:val="28"/>
          <w:szCs w:val="28"/>
        </w:rPr>
        <w:t xml:space="preserve">Alexandra comes running downstairs </w:t>
      </w:r>
      <w:r w:rsidR="57E3A444" w:rsidRPr="2CBF5757">
        <w:rPr>
          <w:rFonts w:eastAsiaTheme="minorEastAsia"/>
          <w:sz w:val="28"/>
          <w:szCs w:val="28"/>
        </w:rPr>
        <w:t>upset and</w:t>
      </w:r>
      <w:r w:rsidRPr="2CBF5757">
        <w:rPr>
          <w:rFonts w:eastAsiaTheme="minorEastAsia"/>
          <w:sz w:val="28"/>
          <w:szCs w:val="28"/>
        </w:rPr>
        <w:t xml:space="preserve"> begs her </w:t>
      </w:r>
      <w:r w:rsidR="0DE5B5FE" w:rsidRPr="2CBF5757">
        <w:rPr>
          <w:rFonts w:eastAsiaTheme="minorEastAsia"/>
          <w:sz w:val="28"/>
          <w:szCs w:val="28"/>
        </w:rPr>
        <w:t>U</w:t>
      </w:r>
      <w:r w:rsidRPr="2CBF5757">
        <w:rPr>
          <w:rFonts w:eastAsiaTheme="minorEastAsia"/>
          <w:sz w:val="28"/>
          <w:szCs w:val="28"/>
        </w:rPr>
        <w:t xml:space="preserve">ncle Leo to persuade </w:t>
      </w:r>
      <w:r w:rsidR="61DC1519" w:rsidRPr="2CBF5757">
        <w:rPr>
          <w:rFonts w:eastAsiaTheme="minorEastAsia"/>
          <w:sz w:val="28"/>
          <w:szCs w:val="28"/>
        </w:rPr>
        <w:t xml:space="preserve">Regina to let her father rest, as she is worried about his health. Regina comes downstairs, having been unable to convince Horace to change his mind but reassuring Ben she will. Ben </w:t>
      </w:r>
      <w:r w:rsidR="3038A75B" w:rsidRPr="2CBF5757">
        <w:rPr>
          <w:rFonts w:eastAsiaTheme="minorEastAsia"/>
          <w:sz w:val="28"/>
          <w:szCs w:val="28"/>
        </w:rPr>
        <w:t xml:space="preserve">tells her it’s too late, they have found another investor and </w:t>
      </w:r>
      <w:r w:rsidR="75D283C0" w:rsidRPr="2CBF5757">
        <w:rPr>
          <w:rFonts w:eastAsiaTheme="minorEastAsia"/>
          <w:sz w:val="28"/>
          <w:szCs w:val="28"/>
        </w:rPr>
        <w:t xml:space="preserve">Oscar </w:t>
      </w:r>
      <w:r w:rsidR="3038A75B" w:rsidRPr="2CBF5757">
        <w:rPr>
          <w:rFonts w:eastAsiaTheme="minorEastAsia"/>
          <w:sz w:val="28"/>
          <w:szCs w:val="28"/>
        </w:rPr>
        <w:t xml:space="preserve">is on his way to Chicago to bring the money to Mr. Marshall. </w:t>
      </w:r>
      <w:r w:rsidR="196293D2" w:rsidRPr="2CBF5757">
        <w:rPr>
          <w:rFonts w:eastAsiaTheme="minorEastAsia"/>
          <w:sz w:val="28"/>
          <w:szCs w:val="28"/>
        </w:rPr>
        <w:t xml:space="preserve">Ben leaves despite Regina’s protests. Horace appears on the stairs, and when Regina angrily asks him why he’s denied her the money after his death, he reveals he refuses to participate in her and her brother’s destruction and exploitation of the </w:t>
      </w:r>
      <w:r w:rsidR="73606B4E" w:rsidRPr="2CBF5757">
        <w:rPr>
          <w:rFonts w:eastAsiaTheme="minorEastAsia"/>
          <w:sz w:val="28"/>
          <w:szCs w:val="28"/>
        </w:rPr>
        <w:t xml:space="preserve">town, as he wants to die with a clean conscience. Regina is </w:t>
      </w:r>
      <w:r w:rsidR="178517BB" w:rsidRPr="2CBF5757">
        <w:rPr>
          <w:rFonts w:eastAsiaTheme="minorEastAsia"/>
          <w:sz w:val="28"/>
          <w:szCs w:val="28"/>
        </w:rPr>
        <w:t>furious and</w:t>
      </w:r>
      <w:r w:rsidR="73606B4E" w:rsidRPr="2CBF5757">
        <w:rPr>
          <w:rFonts w:eastAsiaTheme="minorEastAsia"/>
          <w:sz w:val="28"/>
          <w:szCs w:val="28"/>
        </w:rPr>
        <w:t xml:space="preserve"> tells Horace she can’t wait for him to die, leaving Alexandra very distressed. </w:t>
      </w:r>
    </w:p>
    <w:p w14:paraId="4DB6944B" w14:textId="568F67D0" w:rsidR="5825F86C" w:rsidRDefault="5825F86C" w:rsidP="2CBF5757">
      <w:pPr>
        <w:rPr>
          <w:rFonts w:eastAsiaTheme="minorEastAsia"/>
          <w:sz w:val="28"/>
          <w:szCs w:val="28"/>
        </w:rPr>
      </w:pPr>
      <w:r w:rsidRPr="2CBF5757">
        <w:rPr>
          <w:rFonts w:eastAsiaTheme="minorEastAsia"/>
          <w:sz w:val="28"/>
          <w:szCs w:val="28"/>
        </w:rPr>
        <w:t xml:space="preserve">There is now a </w:t>
      </w:r>
      <w:r w:rsidR="74578467" w:rsidRPr="2CBF5757">
        <w:rPr>
          <w:rFonts w:eastAsiaTheme="minorEastAsia"/>
          <w:sz w:val="28"/>
          <w:szCs w:val="28"/>
        </w:rPr>
        <w:t>20-minute</w:t>
      </w:r>
      <w:r w:rsidRPr="2CBF5757">
        <w:rPr>
          <w:rFonts w:eastAsiaTheme="minorEastAsia"/>
          <w:sz w:val="28"/>
          <w:szCs w:val="28"/>
        </w:rPr>
        <w:t xml:space="preserve"> interval.</w:t>
      </w:r>
    </w:p>
    <w:p w14:paraId="0919865C" w14:textId="6FB7507D" w:rsidR="6A0547EA" w:rsidRDefault="6A0547EA" w:rsidP="2CBF5757">
      <w:pPr>
        <w:rPr>
          <w:rFonts w:eastAsiaTheme="minorEastAsia"/>
          <w:b/>
          <w:bCs/>
          <w:sz w:val="28"/>
          <w:szCs w:val="28"/>
        </w:rPr>
      </w:pPr>
      <w:r w:rsidRPr="2CBF5757">
        <w:rPr>
          <w:rFonts w:eastAsiaTheme="minorEastAsia"/>
          <w:sz w:val="28"/>
          <w:szCs w:val="28"/>
        </w:rPr>
        <w:t>The second Act opens with Horace, Alexandra and Birdie in the parlour. Horace</w:t>
      </w:r>
      <w:r w:rsidR="00A13FE9">
        <w:rPr>
          <w:rFonts w:eastAsiaTheme="minorEastAsia"/>
          <w:sz w:val="28"/>
          <w:szCs w:val="28"/>
        </w:rPr>
        <w:t xml:space="preserve"> </w:t>
      </w:r>
      <w:r w:rsidRPr="2CBF5757">
        <w:rPr>
          <w:rFonts w:eastAsiaTheme="minorEastAsia"/>
          <w:sz w:val="28"/>
          <w:szCs w:val="28"/>
        </w:rPr>
        <w:t xml:space="preserve">has his safe deposit box on the table. Birdie and Alexandra are playing the piano, and Birdie is reminiscing </w:t>
      </w:r>
      <w:r w:rsidR="4A375052" w:rsidRPr="2CBF5757">
        <w:rPr>
          <w:rFonts w:eastAsiaTheme="minorEastAsia"/>
          <w:sz w:val="28"/>
          <w:szCs w:val="28"/>
        </w:rPr>
        <w:t xml:space="preserve">about playing music with Horace in the days before her marriage. Horace </w:t>
      </w:r>
      <w:r w:rsidR="253DB90D" w:rsidRPr="2CBF5757">
        <w:rPr>
          <w:rFonts w:eastAsiaTheme="minorEastAsia"/>
          <w:sz w:val="28"/>
          <w:szCs w:val="28"/>
        </w:rPr>
        <w:t xml:space="preserve">asks </w:t>
      </w:r>
      <w:r w:rsidR="1AA1349A" w:rsidRPr="2CBF5757">
        <w:rPr>
          <w:rFonts w:eastAsiaTheme="minorEastAsia"/>
          <w:sz w:val="28"/>
          <w:szCs w:val="28"/>
        </w:rPr>
        <w:t xml:space="preserve">Birdie if Oscar has returned from Chicago, and she confirms he has and seems in good spirits. </w:t>
      </w:r>
      <w:r w:rsidR="463C61FC" w:rsidRPr="2CBF5757">
        <w:rPr>
          <w:rFonts w:eastAsiaTheme="minorEastAsia"/>
          <w:sz w:val="28"/>
          <w:szCs w:val="28"/>
        </w:rPr>
        <w:t xml:space="preserve">Addie comes in with cakes and wine, and Alexandra remarks how lovely it would be if it could always be just the four of them. </w:t>
      </w:r>
      <w:r w:rsidR="463C61FC" w:rsidRPr="2CBF5757">
        <w:rPr>
          <w:rFonts w:eastAsiaTheme="minorEastAsia"/>
          <w:b/>
          <w:bCs/>
          <w:color w:val="7030A0"/>
          <w:sz w:val="28"/>
          <w:szCs w:val="28"/>
        </w:rPr>
        <w:t>Birdie continues talking of Horace’s kindness to her when they first met, a</w:t>
      </w:r>
      <w:r w:rsidR="2906EF4A" w:rsidRPr="2CBF5757">
        <w:rPr>
          <w:rFonts w:eastAsiaTheme="minorEastAsia"/>
          <w:b/>
          <w:bCs/>
          <w:color w:val="7030A0"/>
          <w:sz w:val="28"/>
          <w:szCs w:val="28"/>
        </w:rPr>
        <w:t>nd hints that once he prevented Oscar from abusing her.</w:t>
      </w:r>
      <w:r w:rsidR="2906EF4A" w:rsidRPr="2CBF5757">
        <w:rPr>
          <w:rFonts w:eastAsiaTheme="minorEastAsia"/>
          <w:color w:val="7030A0"/>
          <w:sz w:val="28"/>
          <w:szCs w:val="28"/>
        </w:rPr>
        <w:t xml:space="preserve"> </w:t>
      </w:r>
    </w:p>
    <w:p w14:paraId="4152E5B6" w14:textId="7000860E" w:rsidR="2906EF4A" w:rsidRDefault="2906EF4A" w:rsidP="2CBF5757">
      <w:pPr>
        <w:rPr>
          <w:rFonts w:eastAsiaTheme="minorEastAsia"/>
          <w:sz w:val="28"/>
          <w:szCs w:val="28"/>
        </w:rPr>
      </w:pPr>
      <w:r w:rsidRPr="2CBF5757">
        <w:rPr>
          <w:rFonts w:eastAsiaTheme="minorEastAsia"/>
          <w:sz w:val="28"/>
          <w:szCs w:val="28"/>
        </w:rPr>
        <w:t xml:space="preserve">Cal arrives, </w:t>
      </w:r>
      <w:r w:rsidR="5E2B79D2" w:rsidRPr="2CBF5757">
        <w:rPr>
          <w:rFonts w:eastAsiaTheme="minorEastAsia"/>
          <w:sz w:val="28"/>
          <w:szCs w:val="28"/>
        </w:rPr>
        <w:t xml:space="preserve">having been </w:t>
      </w:r>
      <w:r w:rsidR="1B8696A1" w:rsidRPr="2CBF5757">
        <w:rPr>
          <w:rFonts w:eastAsiaTheme="minorEastAsia"/>
          <w:sz w:val="28"/>
          <w:szCs w:val="28"/>
        </w:rPr>
        <w:t xml:space="preserve">called for </w:t>
      </w:r>
      <w:r w:rsidR="5E2B79D2" w:rsidRPr="2CBF5757">
        <w:rPr>
          <w:rFonts w:eastAsiaTheme="minorEastAsia"/>
          <w:sz w:val="28"/>
          <w:szCs w:val="28"/>
        </w:rPr>
        <w:t xml:space="preserve">by Horace. Horace tells Cal to go to the bank and tell Mr. </w:t>
      </w:r>
      <w:proofErr w:type="spellStart"/>
      <w:r w:rsidR="5E2B79D2" w:rsidRPr="2CBF5757">
        <w:rPr>
          <w:rFonts w:eastAsiaTheme="minorEastAsia"/>
          <w:sz w:val="28"/>
          <w:szCs w:val="28"/>
        </w:rPr>
        <w:t>Manders</w:t>
      </w:r>
      <w:proofErr w:type="spellEnd"/>
      <w:r w:rsidR="5E2B79D2" w:rsidRPr="2CBF5757">
        <w:rPr>
          <w:rFonts w:eastAsiaTheme="minorEastAsia"/>
          <w:sz w:val="28"/>
          <w:szCs w:val="28"/>
        </w:rPr>
        <w:t xml:space="preserve"> </w:t>
      </w:r>
      <w:r w:rsidR="44DAE5D2" w:rsidRPr="2CBF5757">
        <w:rPr>
          <w:rFonts w:eastAsiaTheme="minorEastAsia"/>
          <w:sz w:val="28"/>
          <w:szCs w:val="28"/>
        </w:rPr>
        <w:t>the bank manager and his employees, including Leo, that h</w:t>
      </w:r>
      <w:r w:rsidR="478E43C0" w:rsidRPr="2CBF5757">
        <w:rPr>
          <w:rFonts w:eastAsiaTheme="minorEastAsia"/>
          <w:sz w:val="28"/>
          <w:szCs w:val="28"/>
        </w:rPr>
        <w:t xml:space="preserve">is safe deposit box was delivered to him </w:t>
      </w:r>
      <w:r w:rsidR="114C96EA" w:rsidRPr="2CBF5757">
        <w:rPr>
          <w:rFonts w:eastAsiaTheme="minorEastAsia"/>
          <w:sz w:val="28"/>
          <w:szCs w:val="28"/>
        </w:rPr>
        <w:t xml:space="preserve">successfully. Cal is confused by this </w:t>
      </w:r>
      <w:r w:rsidR="114C96EA" w:rsidRPr="2CBF5757">
        <w:rPr>
          <w:rFonts w:eastAsiaTheme="minorEastAsia"/>
          <w:sz w:val="28"/>
          <w:szCs w:val="28"/>
        </w:rPr>
        <w:lastRenderedPageBreak/>
        <w:t xml:space="preserve">as </w:t>
      </w:r>
      <w:proofErr w:type="spellStart"/>
      <w:r w:rsidR="114C96EA" w:rsidRPr="2CBF5757">
        <w:rPr>
          <w:rFonts w:eastAsiaTheme="minorEastAsia"/>
          <w:sz w:val="28"/>
          <w:szCs w:val="28"/>
        </w:rPr>
        <w:t>Manders</w:t>
      </w:r>
      <w:proofErr w:type="spellEnd"/>
      <w:r w:rsidR="114C96EA" w:rsidRPr="2CBF5757">
        <w:rPr>
          <w:rFonts w:eastAsiaTheme="minorEastAsia"/>
          <w:sz w:val="28"/>
          <w:szCs w:val="28"/>
        </w:rPr>
        <w:t xml:space="preserve"> delivered the box himself but agrees and goes. </w:t>
      </w:r>
      <w:r w:rsidR="60A12A46" w:rsidRPr="2CBF5757">
        <w:rPr>
          <w:rFonts w:eastAsiaTheme="minorEastAsia"/>
          <w:sz w:val="28"/>
          <w:szCs w:val="28"/>
        </w:rPr>
        <w:t xml:space="preserve">Birdie, getting </w:t>
      </w:r>
      <w:r w:rsidR="1556D85B" w:rsidRPr="2CBF5757">
        <w:rPr>
          <w:rFonts w:eastAsiaTheme="minorEastAsia"/>
          <w:sz w:val="28"/>
          <w:szCs w:val="28"/>
        </w:rPr>
        <w:t xml:space="preserve">more and </w:t>
      </w:r>
      <w:r w:rsidR="60A12A46" w:rsidRPr="2CBF5757">
        <w:rPr>
          <w:rFonts w:eastAsiaTheme="minorEastAsia"/>
          <w:sz w:val="28"/>
          <w:szCs w:val="28"/>
        </w:rPr>
        <w:t>more drunk, admits</w:t>
      </w:r>
      <w:r w:rsidR="00728F37" w:rsidRPr="2CBF5757">
        <w:rPr>
          <w:rFonts w:eastAsiaTheme="minorEastAsia"/>
          <w:sz w:val="28"/>
          <w:szCs w:val="28"/>
        </w:rPr>
        <w:t xml:space="preserve"> that she regrets</w:t>
      </w:r>
      <w:r w:rsidR="60A12A46" w:rsidRPr="2CBF5757">
        <w:rPr>
          <w:rFonts w:eastAsiaTheme="minorEastAsia"/>
          <w:sz w:val="28"/>
          <w:szCs w:val="28"/>
        </w:rPr>
        <w:t xml:space="preserve"> marr</w:t>
      </w:r>
      <w:r w:rsidR="0755EDF3" w:rsidRPr="2CBF5757">
        <w:rPr>
          <w:rFonts w:eastAsiaTheme="minorEastAsia"/>
          <w:sz w:val="28"/>
          <w:szCs w:val="28"/>
        </w:rPr>
        <w:t>ying</w:t>
      </w:r>
      <w:r w:rsidR="60A12A46" w:rsidRPr="2CBF5757">
        <w:rPr>
          <w:rFonts w:eastAsiaTheme="minorEastAsia"/>
          <w:sz w:val="28"/>
          <w:szCs w:val="28"/>
        </w:rPr>
        <w:t xml:space="preserve"> Oscar and her dislike for her own son. She reveals the </w:t>
      </w:r>
      <w:r w:rsidR="54AF007D" w:rsidRPr="2CBF5757">
        <w:rPr>
          <w:rFonts w:eastAsiaTheme="minorEastAsia"/>
          <w:sz w:val="28"/>
          <w:szCs w:val="28"/>
        </w:rPr>
        <w:t>Hubbard's</w:t>
      </w:r>
      <w:r w:rsidR="60A12A46" w:rsidRPr="2CBF5757">
        <w:rPr>
          <w:rFonts w:eastAsiaTheme="minorEastAsia"/>
          <w:sz w:val="28"/>
          <w:szCs w:val="28"/>
        </w:rPr>
        <w:t xml:space="preserve"> </w:t>
      </w:r>
      <w:r w:rsidR="088226F1" w:rsidRPr="2CBF5757">
        <w:rPr>
          <w:rFonts w:eastAsiaTheme="minorEastAsia"/>
          <w:sz w:val="28"/>
          <w:szCs w:val="28"/>
        </w:rPr>
        <w:t xml:space="preserve">manipulate </w:t>
      </w:r>
      <w:r w:rsidR="373EC4B9" w:rsidRPr="2CBF5757">
        <w:rPr>
          <w:rFonts w:eastAsiaTheme="minorEastAsia"/>
          <w:sz w:val="28"/>
          <w:szCs w:val="28"/>
        </w:rPr>
        <w:t xml:space="preserve">her into </w:t>
      </w:r>
      <w:r w:rsidR="48A60272" w:rsidRPr="2CBF5757">
        <w:rPr>
          <w:rFonts w:eastAsiaTheme="minorEastAsia"/>
          <w:sz w:val="28"/>
          <w:szCs w:val="28"/>
        </w:rPr>
        <w:t xml:space="preserve">a </w:t>
      </w:r>
      <w:r w:rsidR="50BB27C7" w:rsidRPr="2CBF5757">
        <w:rPr>
          <w:rFonts w:eastAsiaTheme="minorEastAsia"/>
          <w:sz w:val="28"/>
          <w:szCs w:val="28"/>
        </w:rPr>
        <w:t xml:space="preserve">marriage to obtain her </w:t>
      </w:r>
      <w:r w:rsidR="527DD43B" w:rsidRPr="2CBF5757">
        <w:rPr>
          <w:rFonts w:eastAsiaTheme="minorEastAsia"/>
          <w:sz w:val="28"/>
          <w:szCs w:val="28"/>
        </w:rPr>
        <w:t>aristocratic family’s money and assets.</w:t>
      </w:r>
      <w:r w:rsidR="527DD43B" w:rsidRPr="2CBF5757">
        <w:rPr>
          <w:rFonts w:eastAsiaTheme="minorEastAsia"/>
          <w:b/>
          <w:bCs/>
          <w:color w:val="7030A0"/>
          <w:sz w:val="28"/>
          <w:szCs w:val="28"/>
        </w:rPr>
        <w:t xml:space="preserve"> She admits </w:t>
      </w:r>
      <w:r w:rsidR="67B7B658" w:rsidRPr="2CBF5757">
        <w:rPr>
          <w:rFonts w:eastAsiaTheme="minorEastAsia"/>
          <w:b/>
          <w:bCs/>
          <w:color w:val="7030A0"/>
          <w:sz w:val="28"/>
          <w:szCs w:val="28"/>
        </w:rPr>
        <w:t>she has a drinking problem and is depressed.</w:t>
      </w:r>
      <w:r w:rsidR="44FAD12D" w:rsidRPr="2CBF5757">
        <w:rPr>
          <w:rFonts w:eastAsiaTheme="minorEastAsia"/>
          <w:b/>
          <w:bCs/>
          <w:color w:val="7030A0"/>
          <w:sz w:val="28"/>
          <w:szCs w:val="28"/>
        </w:rPr>
        <w:t xml:space="preserve"> </w:t>
      </w:r>
      <w:r w:rsidR="44FAD12D" w:rsidRPr="2CBF5757">
        <w:rPr>
          <w:rFonts w:eastAsiaTheme="minorEastAsia"/>
          <w:sz w:val="28"/>
          <w:szCs w:val="28"/>
        </w:rPr>
        <w:t xml:space="preserve">When Alexandra tries to comfort her, Birdie warns Alexandra that the same fate awaits her. </w:t>
      </w:r>
      <w:r w:rsidR="5E7228A6" w:rsidRPr="2CBF5757">
        <w:rPr>
          <w:rFonts w:eastAsiaTheme="minorEastAsia"/>
          <w:sz w:val="28"/>
          <w:szCs w:val="28"/>
        </w:rPr>
        <w:t xml:space="preserve">Alexandra leaves to walk Birdie home, leaving Addie and Horace onstage. Horace explains to Addie he is happy Birdie told Alexandra </w:t>
      </w:r>
      <w:r w:rsidR="4F3DD0EA" w:rsidRPr="2CBF5757">
        <w:rPr>
          <w:rFonts w:eastAsiaTheme="minorEastAsia"/>
          <w:sz w:val="28"/>
          <w:szCs w:val="28"/>
        </w:rPr>
        <w:t>this warning,</w:t>
      </w:r>
      <w:r w:rsidR="5E7228A6" w:rsidRPr="2CBF5757">
        <w:rPr>
          <w:rFonts w:eastAsiaTheme="minorEastAsia"/>
          <w:sz w:val="28"/>
          <w:szCs w:val="28"/>
        </w:rPr>
        <w:t xml:space="preserve"> as he is planning to persuade her to </w:t>
      </w:r>
      <w:r w:rsidR="5CBE7136" w:rsidRPr="2CBF5757">
        <w:rPr>
          <w:rFonts w:eastAsiaTheme="minorEastAsia"/>
          <w:sz w:val="28"/>
          <w:szCs w:val="28"/>
        </w:rPr>
        <w:t xml:space="preserve">escape </w:t>
      </w:r>
      <w:r w:rsidR="5E7228A6" w:rsidRPr="2CBF5757">
        <w:rPr>
          <w:rFonts w:eastAsiaTheme="minorEastAsia"/>
          <w:sz w:val="28"/>
          <w:szCs w:val="28"/>
        </w:rPr>
        <w:t xml:space="preserve">her mother and the Hubbard family. </w:t>
      </w:r>
      <w:r w:rsidR="6716D3E4" w:rsidRPr="2CBF5757">
        <w:rPr>
          <w:rFonts w:eastAsiaTheme="minorEastAsia"/>
          <w:sz w:val="28"/>
          <w:szCs w:val="28"/>
        </w:rPr>
        <w:t xml:space="preserve">He explains to Addie </w:t>
      </w:r>
      <w:r w:rsidR="3268A4D7" w:rsidRPr="2CBF5757">
        <w:rPr>
          <w:rFonts w:eastAsiaTheme="minorEastAsia"/>
          <w:sz w:val="28"/>
          <w:szCs w:val="28"/>
        </w:rPr>
        <w:t xml:space="preserve">that </w:t>
      </w:r>
      <w:r w:rsidR="6716D3E4" w:rsidRPr="2CBF5757">
        <w:rPr>
          <w:rFonts w:eastAsiaTheme="minorEastAsia"/>
          <w:sz w:val="28"/>
          <w:szCs w:val="28"/>
        </w:rPr>
        <w:t xml:space="preserve">he wants her to take Alexandra away and that he is re-writing his will to leave money to them both. </w:t>
      </w:r>
    </w:p>
    <w:p w14:paraId="242D7D38" w14:textId="2A401A51" w:rsidR="7ACEB6E9" w:rsidRDefault="7ACEB6E9" w:rsidP="2CBF5757">
      <w:pPr>
        <w:rPr>
          <w:rFonts w:eastAsiaTheme="minorEastAsia"/>
          <w:sz w:val="28"/>
          <w:szCs w:val="28"/>
        </w:rPr>
      </w:pPr>
      <w:r w:rsidRPr="2CBF5757">
        <w:rPr>
          <w:rFonts w:eastAsiaTheme="minorEastAsia"/>
          <w:sz w:val="28"/>
          <w:szCs w:val="28"/>
        </w:rPr>
        <w:t xml:space="preserve">Cal returns and tells Horace that Leo was upset to hear Horace had the safe deposit box, just as Horace planned. </w:t>
      </w:r>
      <w:r w:rsidR="15B5781A" w:rsidRPr="2CBF5757">
        <w:rPr>
          <w:rFonts w:eastAsiaTheme="minorEastAsia"/>
          <w:sz w:val="28"/>
          <w:szCs w:val="28"/>
        </w:rPr>
        <w:t xml:space="preserve">Regina returns, and Horace explains the situation to her. He tells her he plans to say that he lent Leo the bonds so she cannot make any money from her brothers’ investment. </w:t>
      </w:r>
      <w:r w:rsidR="41AA737F" w:rsidRPr="2CBF5757">
        <w:rPr>
          <w:rFonts w:eastAsiaTheme="minorEastAsia"/>
          <w:sz w:val="28"/>
          <w:szCs w:val="28"/>
        </w:rPr>
        <w:t xml:space="preserve">He explains he plans to leave her the 88 thousand in Pacific Union Bonds and leave the rest of his money to Alexandra. The two argue about the failure of their marriage, </w:t>
      </w:r>
      <w:r w:rsidR="6C3DD311" w:rsidRPr="2CBF5757">
        <w:rPr>
          <w:rFonts w:eastAsiaTheme="minorEastAsia"/>
          <w:sz w:val="28"/>
          <w:szCs w:val="28"/>
        </w:rPr>
        <w:t>and Regina explains she only married Horace because she knew it was her only way to hope to be wealthy after her father left all the money to her two brothers when he dies. As she explains this</w:t>
      </w:r>
      <w:r w:rsidR="41AA737F" w:rsidRPr="2CBF5757">
        <w:rPr>
          <w:rFonts w:eastAsiaTheme="minorEastAsia"/>
          <w:sz w:val="28"/>
          <w:szCs w:val="28"/>
        </w:rPr>
        <w:t>, Horace</w:t>
      </w:r>
      <w:r w:rsidR="7FCDA763" w:rsidRPr="2CBF5757">
        <w:rPr>
          <w:rFonts w:eastAsiaTheme="minorEastAsia"/>
          <w:sz w:val="28"/>
          <w:szCs w:val="28"/>
        </w:rPr>
        <w:t xml:space="preserve">’s </w:t>
      </w:r>
      <w:r w:rsidR="6B758FBD" w:rsidRPr="2CBF5757">
        <w:rPr>
          <w:rFonts w:eastAsiaTheme="minorEastAsia"/>
          <w:sz w:val="28"/>
          <w:szCs w:val="28"/>
        </w:rPr>
        <w:t xml:space="preserve">health deteriorates. He tries to take his medicine which is on the </w:t>
      </w:r>
      <w:r w:rsidR="6628A8B0" w:rsidRPr="2CBF5757">
        <w:rPr>
          <w:rFonts w:eastAsiaTheme="minorEastAsia"/>
          <w:sz w:val="28"/>
          <w:szCs w:val="28"/>
        </w:rPr>
        <w:t>table but</w:t>
      </w:r>
      <w:r w:rsidR="6B758FBD" w:rsidRPr="2CBF5757">
        <w:rPr>
          <w:rFonts w:eastAsiaTheme="minorEastAsia"/>
          <w:sz w:val="28"/>
          <w:szCs w:val="28"/>
        </w:rPr>
        <w:t xml:space="preserve"> drops the bottle and spills the medicine. He asks Regina to call for Addie to get his other medicine upstairs, but she does nothing. He tries to crawl up the</w:t>
      </w:r>
      <w:r w:rsidR="558C0900" w:rsidRPr="2CBF5757">
        <w:rPr>
          <w:rFonts w:eastAsiaTheme="minorEastAsia"/>
          <w:sz w:val="28"/>
          <w:szCs w:val="28"/>
        </w:rPr>
        <w:t xml:space="preserve"> </w:t>
      </w:r>
      <w:r w:rsidR="3B1C1814" w:rsidRPr="2CBF5757">
        <w:rPr>
          <w:rFonts w:eastAsiaTheme="minorEastAsia"/>
          <w:sz w:val="28"/>
          <w:szCs w:val="28"/>
        </w:rPr>
        <w:t>stairs but</w:t>
      </w:r>
      <w:r w:rsidR="558C0900" w:rsidRPr="2CBF5757">
        <w:rPr>
          <w:rFonts w:eastAsiaTheme="minorEastAsia"/>
          <w:sz w:val="28"/>
          <w:szCs w:val="28"/>
        </w:rPr>
        <w:t xml:space="preserve"> collapses as he reaches the top. Regina then follows him and calls for Addie and Cal, pretending she just found </w:t>
      </w:r>
      <w:r w:rsidR="09AD6FEE" w:rsidRPr="2CBF5757">
        <w:rPr>
          <w:rFonts w:eastAsiaTheme="minorEastAsia"/>
          <w:sz w:val="28"/>
          <w:szCs w:val="28"/>
        </w:rPr>
        <w:t>Horace collapsed on the stairs. Alexandra arrives and</w:t>
      </w:r>
      <w:r w:rsidR="4F0A62CE" w:rsidRPr="2CBF5757">
        <w:rPr>
          <w:rFonts w:eastAsiaTheme="minorEastAsia"/>
          <w:sz w:val="28"/>
          <w:szCs w:val="28"/>
        </w:rPr>
        <w:t xml:space="preserve"> encounters Addie leaving to fetch the doctor. Alexandra goes upstairs to her father and Addie leaves. </w:t>
      </w:r>
    </w:p>
    <w:p w14:paraId="4AE9D241" w14:textId="58F41719" w:rsidR="4F0A62CE" w:rsidRDefault="4F0A62CE" w:rsidP="2CBF5757">
      <w:pPr>
        <w:rPr>
          <w:rFonts w:eastAsiaTheme="minorEastAsia"/>
          <w:sz w:val="28"/>
          <w:szCs w:val="28"/>
        </w:rPr>
      </w:pPr>
      <w:r w:rsidRPr="2CBF5757">
        <w:rPr>
          <w:rFonts w:eastAsiaTheme="minorEastAsia"/>
          <w:sz w:val="28"/>
          <w:szCs w:val="28"/>
        </w:rPr>
        <w:t>Oscar enters the house to find the parlour empty. Cal comes downstairs on his way to fetch sup</w:t>
      </w:r>
      <w:r w:rsidR="2E532CA9" w:rsidRPr="2CBF5757">
        <w:rPr>
          <w:rFonts w:eastAsiaTheme="minorEastAsia"/>
          <w:sz w:val="28"/>
          <w:szCs w:val="28"/>
        </w:rPr>
        <w:t xml:space="preserve">plies </w:t>
      </w:r>
      <w:r w:rsidR="2720A568" w:rsidRPr="2CBF5757">
        <w:rPr>
          <w:rFonts w:eastAsiaTheme="minorEastAsia"/>
          <w:sz w:val="28"/>
          <w:szCs w:val="28"/>
        </w:rPr>
        <w:t xml:space="preserve">and explains to Leo what has happened on the way. Ben and Oscar </w:t>
      </w:r>
      <w:r w:rsidR="212DB3BA" w:rsidRPr="2CBF5757">
        <w:rPr>
          <w:rFonts w:eastAsiaTheme="minorEastAsia"/>
          <w:sz w:val="28"/>
          <w:szCs w:val="28"/>
        </w:rPr>
        <w:t>enter,</w:t>
      </w:r>
      <w:r w:rsidR="594CFBFD" w:rsidRPr="2CBF5757">
        <w:rPr>
          <w:rFonts w:eastAsiaTheme="minorEastAsia"/>
          <w:sz w:val="28"/>
          <w:szCs w:val="28"/>
        </w:rPr>
        <w:t xml:space="preserve"> and Leo explains that Horace knows about the bonds. They </w:t>
      </w:r>
      <w:r w:rsidR="1A4A8F61" w:rsidRPr="2CBF5757">
        <w:rPr>
          <w:rFonts w:eastAsiaTheme="minorEastAsia"/>
          <w:sz w:val="28"/>
          <w:szCs w:val="28"/>
        </w:rPr>
        <w:t xml:space="preserve">wonder together </w:t>
      </w:r>
      <w:r w:rsidR="51128B96" w:rsidRPr="2CBF5757">
        <w:rPr>
          <w:rFonts w:eastAsiaTheme="minorEastAsia"/>
          <w:sz w:val="28"/>
          <w:szCs w:val="28"/>
        </w:rPr>
        <w:t>whether Horace told Regina as they were fighting</w:t>
      </w:r>
      <w:r w:rsidR="594CFBFD" w:rsidRPr="2CBF5757">
        <w:rPr>
          <w:rFonts w:eastAsiaTheme="minorEastAsia"/>
          <w:sz w:val="28"/>
          <w:szCs w:val="28"/>
        </w:rPr>
        <w:t xml:space="preserve">, deciding that </w:t>
      </w:r>
      <w:r w:rsidR="6D474592" w:rsidRPr="2CBF5757">
        <w:rPr>
          <w:rFonts w:eastAsiaTheme="minorEastAsia"/>
          <w:sz w:val="28"/>
          <w:szCs w:val="28"/>
        </w:rPr>
        <w:t xml:space="preserve">they’ll say he </w:t>
      </w:r>
      <w:r w:rsidR="67363EC9" w:rsidRPr="2CBF5757">
        <w:rPr>
          <w:rFonts w:eastAsiaTheme="minorEastAsia"/>
          <w:sz w:val="28"/>
          <w:szCs w:val="28"/>
        </w:rPr>
        <w:t>lent Leo the bonds and hope to get away with it. Addie returns and sends Cal in a carriage for the doctor who is away from home. Regin</w:t>
      </w:r>
      <w:r w:rsidR="0C7EA827" w:rsidRPr="2CBF5757">
        <w:rPr>
          <w:rFonts w:eastAsiaTheme="minorEastAsia"/>
          <w:sz w:val="28"/>
          <w:szCs w:val="28"/>
        </w:rPr>
        <w:t>a</w:t>
      </w:r>
      <w:r w:rsidR="67363EC9" w:rsidRPr="2CBF5757">
        <w:rPr>
          <w:rFonts w:eastAsiaTheme="minorEastAsia"/>
          <w:sz w:val="28"/>
          <w:szCs w:val="28"/>
        </w:rPr>
        <w:t xml:space="preserve"> then comes downstairs </w:t>
      </w:r>
      <w:r w:rsidR="36255518" w:rsidRPr="2CBF5757">
        <w:rPr>
          <w:rFonts w:eastAsiaTheme="minorEastAsia"/>
          <w:sz w:val="28"/>
          <w:szCs w:val="28"/>
        </w:rPr>
        <w:t>and confronts the three men, explaining that Horace told her everything.</w:t>
      </w:r>
      <w:r w:rsidR="727DEB40" w:rsidRPr="2CBF5757">
        <w:rPr>
          <w:rFonts w:eastAsiaTheme="minorEastAsia"/>
          <w:sz w:val="28"/>
          <w:szCs w:val="28"/>
        </w:rPr>
        <w:t xml:space="preserve"> She explains that, if Horace dies, she wants 75% of the business in </w:t>
      </w:r>
      <w:r w:rsidR="4A4CFD88" w:rsidRPr="2CBF5757">
        <w:rPr>
          <w:rFonts w:eastAsiaTheme="minorEastAsia"/>
          <w:sz w:val="28"/>
          <w:szCs w:val="28"/>
        </w:rPr>
        <w:t>exchange</w:t>
      </w:r>
      <w:r w:rsidR="727DEB40" w:rsidRPr="2CBF5757">
        <w:rPr>
          <w:rFonts w:eastAsiaTheme="minorEastAsia"/>
          <w:sz w:val="28"/>
          <w:szCs w:val="28"/>
        </w:rPr>
        <w:t xml:space="preserve"> for the bonds. </w:t>
      </w:r>
      <w:r w:rsidR="33CF60E5" w:rsidRPr="2CBF5757">
        <w:rPr>
          <w:rFonts w:eastAsiaTheme="minorEastAsia"/>
          <w:sz w:val="28"/>
          <w:szCs w:val="28"/>
        </w:rPr>
        <w:t xml:space="preserve">Ben and Oscar insist that she has no proof to blackmail them into this. This conversation is interrupted by the appearance of Addie and Alexandra on the stairs, </w:t>
      </w:r>
      <w:r w:rsidR="3DBBC88E" w:rsidRPr="2CBF5757">
        <w:rPr>
          <w:rFonts w:eastAsiaTheme="minorEastAsia"/>
          <w:sz w:val="28"/>
          <w:szCs w:val="28"/>
        </w:rPr>
        <w:t xml:space="preserve">signifying that Horace is </w:t>
      </w:r>
      <w:r w:rsidR="3DBBC88E" w:rsidRPr="2CBF5757">
        <w:rPr>
          <w:rFonts w:eastAsiaTheme="minorEastAsia"/>
          <w:sz w:val="28"/>
          <w:szCs w:val="28"/>
        </w:rPr>
        <w:lastRenderedPageBreak/>
        <w:t>dead. Addie leaves</w:t>
      </w:r>
      <w:r w:rsidR="59F40CC9" w:rsidRPr="2CBF5757">
        <w:rPr>
          <w:rFonts w:eastAsiaTheme="minorEastAsia"/>
          <w:sz w:val="28"/>
          <w:szCs w:val="28"/>
        </w:rPr>
        <w:t xml:space="preserve"> the room</w:t>
      </w:r>
      <w:r w:rsidR="3DBBC88E" w:rsidRPr="2CBF5757">
        <w:rPr>
          <w:rFonts w:eastAsiaTheme="minorEastAsia"/>
          <w:sz w:val="28"/>
          <w:szCs w:val="28"/>
        </w:rPr>
        <w:t xml:space="preserve">, but </w:t>
      </w:r>
      <w:r w:rsidR="7056DFBF" w:rsidRPr="2CBF5757">
        <w:rPr>
          <w:rFonts w:eastAsiaTheme="minorEastAsia"/>
          <w:sz w:val="28"/>
          <w:szCs w:val="28"/>
        </w:rPr>
        <w:t>Alexandra</w:t>
      </w:r>
      <w:r w:rsidR="3DBBC88E" w:rsidRPr="2CBF5757">
        <w:rPr>
          <w:rFonts w:eastAsiaTheme="minorEastAsia"/>
          <w:sz w:val="28"/>
          <w:szCs w:val="28"/>
        </w:rPr>
        <w:t xml:space="preserve"> refuses to</w:t>
      </w:r>
      <w:r w:rsidR="221FE691" w:rsidRPr="2CBF5757">
        <w:rPr>
          <w:rFonts w:eastAsiaTheme="minorEastAsia"/>
          <w:sz w:val="28"/>
          <w:szCs w:val="28"/>
        </w:rPr>
        <w:t>,</w:t>
      </w:r>
      <w:r w:rsidR="3DBBC88E" w:rsidRPr="2CBF5757">
        <w:rPr>
          <w:rFonts w:eastAsiaTheme="minorEastAsia"/>
          <w:sz w:val="28"/>
          <w:szCs w:val="28"/>
        </w:rPr>
        <w:t xml:space="preserve"> </w:t>
      </w:r>
      <w:r w:rsidR="2F462435" w:rsidRPr="2CBF5757">
        <w:rPr>
          <w:rFonts w:eastAsiaTheme="minorEastAsia"/>
          <w:sz w:val="28"/>
          <w:szCs w:val="28"/>
        </w:rPr>
        <w:t xml:space="preserve">even when her mother asks her to, </w:t>
      </w:r>
      <w:r w:rsidR="3DBBC88E" w:rsidRPr="2CBF5757">
        <w:rPr>
          <w:rFonts w:eastAsiaTheme="minorEastAsia"/>
          <w:sz w:val="28"/>
          <w:szCs w:val="28"/>
        </w:rPr>
        <w:t>coldly ask</w:t>
      </w:r>
      <w:r w:rsidR="03CF8196" w:rsidRPr="2CBF5757">
        <w:rPr>
          <w:rFonts w:eastAsiaTheme="minorEastAsia"/>
          <w:sz w:val="28"/>
          <w:szCs w:val="28"/>
        </w:rPr>
        <w:t xml:space="preserve">ing her in response </w:t>
      </w:r>
      <w:r w:rsidR="3DBBC88E" w:rsidRPr="2CBF5757">
        <w:rPr>
          <w:rFonts w:eastAsiaTheme="minorEastAsia"/>
          <w:sz w:val="28"/>
          <w:szCs w:val="28"/>
        </w:rPr>
        <w:t>what her father was doing on the staircase</w:t>
      </w:r>
      <w:r w:rsidR="58ADAF79" w:rsidRPr="2CBF5757">
        <w:rPr>
          <w:rFonts w:eastAsiaTheme="minorEastAsia"/>
          <w:sz w:val="28"/>
          <w:szCs w:val="28"/>
        </w:rPr>
        <w:t xml:space="preserve">. Regina goes back to threatening Ben, Oscar and Leo with exposing the truth, which even if it does not result in their conviction for theft will lead to social ruin. </w:t>
      </w:r>
      <w:r w:rsidR="3F3B0E2A" w:rsidRPr="2CBF5757">
        <w:rPr>
          <w:rFonts w:eastAsiaTheme="minorEastAsia"/>
          <w:sz w:val="28"/>
          <w:szCs w:val="28"/>
        </w:rPr>
        <w:t>They can see no option but to accept Regina’s request for 75%. Oscar and Leo leave humiliated. Ben congratulates Regina for a game well played</w:t>
      </w:r>
      <w:r w:rsidR="7C7D8AFC" w:rsidRPr="2CBF5757">
        <w:rPr>
          <w:rFonts w:eastAsiaTheme="minorEastAsia"/>
          <w:sz w:val="28"/>
          <w:szCs w:val="28"/>
        </w:rPr>
        <w:t xml:space="preserve">, explaining that in this new century, the world belongs to people like the </w:t>
      </w:r>
      <w:proofErr w:type="spellStart"/>
      <w:r w:rsidR="7C7D8AFC" w:rsidRPr="2CBF5757">
        <w:rPr>
          <w:rFonts w:eastAsiaTheme="minorEastAsia"/>
          <w:sz w:val="28"/>
          <w:szCs w:val="28"/>
        </w:rPr>
        <w:t>Hubbards</w:t>
      </w:r>
      <w:proofErr w:type="spellEnd"/>
      <w:r w:rsidR="1CC0A7C3" w:rsidRPr="2CBF5757">
        <w:rPr>
          <w:rFonts w:eastAsiaTheme="minorEastAsia"/>
          <w:sz w:val="28"/>
          <w:szCs w:val="28"/>
        </w:rPr>
        <w:t>,</w:t>
      </w:r>
      <w:r w:rsidR="7C7D8AFC" w:rsidRPr="2CBF5757">
        <w:rPr>
          <w:rFonts w:eastAsiaTheme="minorEastAsia"/>
          <w:sz w:val="28"/>
          <w:szCs w:val="28"/>
        </w:rPr>
        <w:t xml:space="preserve"> who seize what they want regardless of the damage it causes</w:t>
      </w:r>
      <w:r w:rsidR="3F3B0E2A" w:rsidRPr="2CBF5757">
        <w:rPr>
          <w:rFonts w:eastAsiaTheme="minorEastAsia"/>
          <w:sz w:val="28"/>
          <w:szCs w:val="28"/>
        </w:rPr>
        <w:t xml:space="preserve">. He hints that he suspects she was </w:t>
      </w:r>
      <w:r w:rsidR="78CA98A0" w:rsidRPr="2CBF5757">
        <w:rPr>
          <w:rFonts w:eastAsiaTheme="minorEastAsia"/>
          <w:sz w:val="28"/>
          <w:szCs w:val="28"/>
        </w:rPr>
        <w:t xml:space="preserve">responsible for her husband’s death, and that someday he may accuse her of it, before he also leaves. </w:t>
      </w:r>
    </w:p>
    <w:p w14:paraId="79EAD393" w14:textId="6F878816" w:rsidR="78CA98A0" w:rsidRDefault="78CA98A0" w:rsidP="2CBF5757">
      <w:pPr>
        <w:rPr>
          <w:rFonts w:eastAsiaTheme="minorEastAsia"/>
          <w:sz w:val="28"/>
          <w:szCs w:val="28"/>
        </w:rPr>
      </w:pPr>
      <w:r w:rsidRPr="2CBF5757">
        <w:rPr>
          <w:rFonts w:eastAsiaTheme="minorEastAsia"/>
          <w:sz w:val="28"/>
          <w:szCs w:val="28"/>
        </w:rPr>
        <w:t xml:space="preserve">Alexandra and Regina are left alone in the parlour. </w:t>
      </w:r>
      <w:r w:rsidR="51C34C07" w:rsidRPr="2CBF5757">
        <w:rPr>
          <w:rFonts w:eastAsiaTheme="minorEastAsia"/>
          <w:sz w:val="28"/>
          <w:szCs w:val="28"/>
        </w:rPr>
        <w:t xml:space="preserve">Regina tells Alexandra she plans for them to go to Chicago very soon, that a change will be good for them after this shock. Alexandra tells her mother she will not go with her. </w:t>
      </w:r>
      <w:r w:rsidR="31AF70A1" w:rsidRPr="2CBF5757">
        <w:rPr>
          <w:rFonts w:eastAsiaTheme="minorEastAsia"/>
          <w:sz w:val="28"/>
          <w:szCs w:val="28"/>
        </w:rPr>
        <w:t xml:space="preserve">Regina tries to dismiss this, but Alexandra calmly explains she refuses to become like her mother and their brothers, that she understands the lesson her father tried to teach her before his death. </w:t>
      </w:r>
      <w:r w:rsidR="45228636" w:rsidRPr="2CBF5757">
        <w:rPr>
          <w:rFonts w:eastAsiaTheme="minorEastAsia"/>
          <w:sz w:val="28"/>
          <w:szCs w:val="28"/>
        </w:rPr>
        <w:t>Regina, intimidated by this sudden demonstration of strength from her daughter, tries to appeal to her emotionally, saying she doesn’t want them to be enemies. Alexandra s</w:t>
      </w:r>
      <w:r w:rsidR="2184ED16" w:rsidRPr="2CBF5757">
        <w:rPr>
          <w:rFonts w:eastAsiaTheme="minorEastAsia"/>
          <w:sz w:val="28"/>
          <w:szCs w:val="28"/>
        </w:rPr>
        <w:t xml:space="preserve">imply responds, “Are you afraid, Mama?”. The play ends. </w:t>
      </w:r>
    </w:p>
    <w:p w14:paraId="1BEB344A" w14:textId="3174FCC6" w:rsidR="2CBF5757" w:rsidRDefault="2CBF5757" w:rsidP="2CBF5757">
      <w:pPr>
        <w:rPr>
          <w:rFonts w:eastAsiaTheme="minorEastAsia"/>
          <w:color w:val="222222"/>
          <w:sz w:val="28"/>
          <w:szCs w:val="28"/>
        </w:rPr>
      </w:pPr>
    </w:p>
    <w:p w14:paraId="53F8E984" w14:textId="058C83A5" w:rsidR="0049008F" w:rsidRDefault="0049008F" w:rsidP="39A41FAC">
      <w:pPr>
        <w:jc w:val="center"/>
        <w:rPr>
          <w:rFonts w:ascii="Calibri" w:eastAsia="Calibri" w:hAnsi="Calibri" w:cs="Calibri"/>
          <w:color w:val="000000" w:themeColor="text1"/>
          <w:sz w:val="28"/>
          <w:szCs w:val="28"/>
        </w:rPr>
      </w:pPr>
    </w:p>
    <w:p w14:paraId="438F0459" w14:textId="1FD0D03E"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If you would like any further clarification or have any questions, please do get in touch with our Box Office team. </w:t>
      </w:r>
      <w:r w:rsidR="00ED3B25">
        <w:br/>
      </w:r>
      <w:r w:rsidR="00ED3B25">
        <w:br/>
      </w:r>
      <w:r w:rsidRPr="39A41FAC">
        <w:rPr>
          <w:rFonts w:ascii="Calibri" w:eastAsia="Calibri" w:hAnsi="Calibri" w:cs="Calibri"/>
          <w:color w:val="000000" w:themeColor="text1"/>
          <w:sz w:val="28"/>
          <w:szCs w:val="28"/>
        </w:rPr>
        <w:t xml:space="preserve">Email: </w:t>
      </w:r>
      <w:hyperlink r:id="rId13">
        <w:r w:rsidRPr="39A41FAC">
          <w:rPr>
            <w:rStyle w:val="Hyperlink"/>
            <w:rFonts w:ascii="Calibri" w:eastAsia="Calibri" w:hAnsi="Calibri" w:cs="Calibri"/>
            <w:b/>
            <w:bCs/>
            <w:sz w:val="28"/>
            <w:szCs w:val="28"/>
          </w:rPr>
          <w:t>boxoffice@youngvic.org</w:t>
        </w:r>
      </w:hyperlink>
      <w:r w:rsidRPr="39A41FAC">
        <w:rPr>
          <w:rFonts w:ascii="Calibri" w:eastAsia="Calibri" w:hAnsi="Calibri" w:cs="Calibri"/>
          <w:b/>
          <w:bCs/>
          <w:color w:val="000000" w:themeColor="text1"/>
          <w:sz w:val="28"/>
          <w:szCs w:val="28"/>
        </w:rPr>
        <w:t xml:space="preserve"> </w:t>
      </w:r>
      <w:r w:rsidR="00ED3B25">
        <w:br/>
      </w:r>
      <w:r w:rsidRPr="39A41FAC">
        <w:rPr>
          <w:rFonts w:ascii="Calibri" w:eastAsia="Calibri" w:hAnsi="Calibri" w:cs="Calibri"/>
          <w:color w:val="000000" w:themeColor="text1"/>
          <w:sz w:val="28"/>
          <w:szCs w:val="28"/>
        </w:rPr>
        <w:t>Phone number:</w:t>
      </w:r>
      <w:r w:rsidRPr="39A41FAC">
        <w:rPr>
          <w:rFonts w:ascii="Calibri" w:eastAsia="Calibri" w:hAnsi="Calibri" w:cs="Calibri"/>
          <w:b/>
          <w:bCs/>
          <w:color w:val="000000" w:themeColor="text1"/>
          <w:sz w:val="28"/>
          <w:szCs w:val="28"/>
        </w:rPr>
        <w:t xml:space="preserve"> 020 7922 2922 </w:t>
      </w:r>
      <w:r w:rsidR="00ED3B25">
        <w:br/>
      </w:r>
      <w:r w:rsidR="00ED3B25">
        <w:br/>
      </w:r>
      <w:r w:rsidRPr="39A41FAC">
        <w:rPr>
          <w:rFonts w:ascii="Calibri" w:eastAsia="Calibri" w:hAnsi="Calibri" w:cs="Calibri"/>
          <w:color w:val="000000" w:themeColor="text1"/>
          <w:sz w:val="28"/>
          <w:szCs w:val="28"/>
        </w:rPr>
        <w:t xml:space="preserve">See you soon! </w:t>
      </w:r>
      <w:r w:rsidR="00ED3B25">
        <w:br/>
      </w:r>
      <w:r w:rsidR="00ED3B25">
        <w:br/>
      </w:r>
      <w:r w:rsidRPr="39A41FAC">
        <w:rPr>
          <w:rFonts w:ascii="Calibri" w:eastAsia="Calibri" w:hAnsi="Calibri" w:cs="Calibri"/>
          <w:b/>
          <w:bCs/>
          <w:color w:val="000000" w:themeColor="text1"/>
          <w:sz w:val="28"/>
          <w:szCs w:val="28"/>
        </w:rPr>
        <w:t>Welcome Team</w:t>
      </w:r>
    </w:p>
    <w:p w14:paraId="5E5787A5" w14:textId="4DE081BD" w:rsidR="0049008F" w:rsidRDefault="0049008F" w:rsidP="2CBF5757">
      <w:pPr>
        <w:rPr>
          <w:rFonts w:ascii="Calibri" w:eastAsia="Calibri" w:hAnsi="Calibri" w:cs="Calibri"/>
          <w:color w:val="000000" w:themeColor="text1"/>
          <w:sz w:val="28"/>
          <w:szCs w:val="28"/>
        </w:rPr>
      </w:pPr>
    </w:p>
    <w:sectPr w:rsidR="004900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FA96"/>
    <w:multiLevelType w:val="hybridMultilevel"/>
    <w:tmpl w:val="785028DC"/>
    <w:lvl w:ilvl="0" w:tplc="C8F03AFA">
      <w:start w:val="1"/>
      <w:numFmt w:val="bullet"/>
      <w:lvlText w:val=""/>
      <w:lvlJc w:val="left"/>
      <w:pPr>
        <w:ind w:left="720" w:hanging="360"/>
      </w:pPr>
      <w:rPr>
        <w:rFonts w:ascii="Symbol" w:hAnsi="Symbol" w:hint="default"/>
      </w:rPr>
    </w:lvl>
    <w:lvl w:ilvl="1" w:tplc="D722CA5A">
      <w:start w:val="1"/>
      <w:numFmt w:val="bullet"/>
      <w:lvlText w:val="o"/>
      <w:lvlJc w:val="left"/>
      <w:pPr>
        <w:ind w:left="1440" w:hanging="360"/>
      </w:pPr>
      <w:rPr>
        <w:rFonts w:ascii="Courier New" w:hAnsi="Courier New" w:hint="default"/>
      </w:rPr>
    </w:lvl>
    <w:lvl w:ilvl="2" w:tplc="5D90DCC6">
      <w:start w:val="1"/>
      <w:numFmt w:val="bullet"/>
      <w:lvlText w:val=""/>
      <w:lvlJc w:val="left"/>
      <w:pPr>
        <w:ind w:left="2160" w:hanging="360"/>
      </w:pPr>
      <w:rPr>
        <w:rFonts w:ascii="Wingdings" w:hAnsi="Wingdings" w:hint="default"/>
      </w:rPr>
    </w:lvl>
    <w:lvl w:ilvl="3" w:tplc="1DFC9CFA">
      <w:start w:val="1"/>
      <w:numFmt w:val="bullet"/>
      <w:lvlText w:val=""/>
      <w:lvlJc w:val="left"/>
      <w:pPr>
        <w:ind w:left="2880" w:hanging="360"/>
      </w:pPr>
      <w:rPr>
        <w:rFonts w:ascii="Symbol" w:hAnsi="Symbol" w:hint="default"/>
      </w:rPr>
    </w:lvl>
    <w:lvl w:ilvl="4" w:tplc="A0A2CE76">
      <w:start w:val="1"/>
      <w:numFmt w:val="bullet"/>
      <w:lvlText w:val="o"/>
      <w:lvlJc w:val="left"/>
      <w:pPr>
        <w:ind w:left="3600" w:hanging="360"/>
      </w:pPr>
      <w:rPr>
        <w:rFonts w:ascii="Courier New" w:hAnsi="Courier New" w:hint="default"/>
      </w:rPr>
    </w:lvl>
    <w:lvl w:ilvl="5" w:tplc="2B360FAC">
      <w:start w:val="1"/>
      <w:numFmt w:val="bullet"/>
      <w:lvlText w:val=""/>
      <w:lvlJc w:val="left"/>
      <w:pPr>
        <w:ind w:left="4320" w:hanging="360"/>
      </w:pPr>
      <w:rPr>
        <w:rFonts w:ascii="Wingdings" w:hAnsi="Wingdings" w:hint="default"/>
      </w:rPr>
    </w:lvl>
    <w:lvl w:ilvl="6" w:tplc="757A55E6">
      <w:start w:val="1"/>
      <w:numFmt w:val="bullet"/>
      <w:lvlText w:val=""/>
      <w:lvlJc w:val="left"/>
      <w:pPr>
        <w:ind w:left="5040" w:hanging="360"/>
      </w:pPr>
      <w:rPr>
        <w:rFonts w:ascii="Symbol" w:hAnsi="Symbol" w:hint="default"/>
      </w:rPr>
    </w:lvl>
    <w:lvl w:ilvl="7" w:tplc="BFE8A73C">
      <w:start w:val="1"/>
      <w:numFmt w:val="bullet"/>
      <w:lvlText w:val="o"/>
      <w:lvlJc w:val="left"/>
      <w:pPr>
        <w:ind w:left="5760" w:hanging="360"/>
      </w:pPr>
      <w:rPr>
        <w:rFonts w:ascii="Courier New" w:hAnsi="Courier New" w:hint="default"/>
      </w:rPr>
    </w:lvl>
    <w:lvl w:ilvl="8" w:tplc="4A74A900">
      <w:start w:val="1"/>
      <w:numFmt w:val="bullet"/>
      <w:lvlText w:val=""/>
      <w:lvlJc w:val="left"/>
      <w:pPr>
        <w:ind w:left="6480" w:hanging="360"/>
      </w:pPr>
      <w:rPr>
        <w:rFonts w:ascii="Wingdings" w:hAnsi="Wingdings" w:hint="default"/>
      </w:rPr>
    </w:lvl>
  </w:abstractNum>
  <w:abstractNum w:abstractNumId="1" w15:restartNumberingAfterBreak="0">
    <w:nsid w:val="355CAA2B"/>
    <w:multiLevelType w:val="hybridMultilevel"/>
    <w:tmpl w:val="CF326336"/>
    <w:lvl w:ilvl="0" w:tplc="6D2839FC">
      <w:start w:val="1"/>
      <w:numFmt w:val="bullet"/>
      <w:lvlText w:val=""/>
      <w:lvlJc w:val="left"/>
      <w:pPr>
        <w:ind w:left="720" w:hanging="360"/>
      </w:pPr>
      <w:rPr>
        <w:rFonts w:ascii="Symbol" w:hAnsi="Symbol" w:hint="default"/>
      </w:rPr>
    </w:lvl>
    <w:lvl w:ilvl="1" w:tplc="08B08844">
      <w:start w:val="1"/>
      <w:numFmt w:val="bullet"/>
      <w:lvlText w:val="o"/>
      <w:lvlJc w:val="left"/>
      <w:pPr>
        <w:ind w:left="1440" w:hanging="360"/>
      </w:pPr>
      <w:rPr>
        <w:rFonts w:ascii="Courier New" w:hAnsi="Courier New" w:hint="default"/>
      </w:rPr>
    </w:lvl>
    <w:lvl w:ilvl="2" w:tplc="0B2A845C">
      <w:start w:val="1"/>
      <w:numFmt w:val="bullet"/>
      <w:lvlText w:val=""/>
      <w:lvlJc w:val="left"/>
      <w:pPr>
        <w:ind w:left="2160" w:hanging="360"/>
      </w:pPr>
      <w:rPr>
        <w:rFonts w:ascii="Wingdings" w:hAnsi="Wingdings" w:hint="default"/>
      </w:rPr>
    </w:lvl>
    <w:lvl w:ilvl="3" w:tplc="2BC20EF2">
      <w:start w:val="1"/>
      <w:numFmt w:val="bullet"/>
      <w:lvlText w:val=""/>
      <w:lvlJc w:val="left"/>
      <w:pPr>
        <w:ind w:left="2880" w:hanging="360"/>
      </w:pPr>
      <w:rPr>
        <w:rFonts w:ascii="Symbol" w:hAnsi="Symbol" w:hint="default"/>
      </w:rPr>
    </w:lvl>
    <w:lvl w:ilvl="4" w:tplc="DDB86DF6">
      <w:start w:val="1"/>
      <w:numFmt w:val="bullet"/>
      <w:lvlText w:val="o"/>
      <w:lvlJc w:val="left"/>
      <w:pPr>
        <w:ind w:left="3600" w:hanging="360"/>
      </w:pPr>
      <w:rPr>
        <w:rFonts w:ascii="Courier New" w:hAnsi="Courier New" w:hint="default"/>
      </w:rPr>
    </w:lvl>
    <w:lvl w:ilvl="5" w:tplc="D628549C">
      <w:start w:val="1"/>
      <w:numFmt w:val="bullet"/>
      <w:lvlText w:val=""/>
      <w:lvlJc w:val="left"/>
      <w:pPr>
        <w:ind w:left="4320" w:hanging="360"/>
      </w:pPr>
      <w:rPr>
        <w:rFonts w:ascii="Wingdings" w:hAnsi="Wingdings" w:hint="default"/>
      </w:rPr>
    </w:lvl>
    <w:lvl w:ilvl="6" w:tplc="6750029C">
      <w:start w:val="1"/>
      <w:numFmt w:val="bullet"/>
      <w:lvlText w:val=""/>
      <w:lvlJc w:val="left"/>
      <w:pPr>
        <w:ind w:left="5040" w:hanging="360"/>
      </w:pPr>
      <w:rPr>
        <w:rFonts w:ascii="Symbol" w:hAnsi="Symbol" w:hint="default"/>
      </w:rPr>
    </w:lvl>
    <w:lvl w:ilvl="7" w:tplc="8C6449E0">
      <w:start w:val="1"/>
      <w:numFmt w:val="bullet"/>
      <w:lvlText w:val="o"/>
      <w:lvlJc w:val="left"/>
      <w:pPr>
        <w:ind w:left="5760" w:hanging="360"/>
      </w:pPr>
      <w:rPr>
        <w:rFonts w:ascii="Courier New" w:hAnsi="Courier New" w:hint="default"/>
      </w:rPr>
    </w:lvl>
    <w:lvl w:ilvl="8" w:tplc="95C2CC36">
      <w:start w:val="1"/>
      <w:numFmt w:val="bullet"/>
      <w:lvlText w:val=""/>
      <w:lvlJc w:val="left"/>
      <w:pPr>
        <w:ind w:left="6480" w:hanging="360"/>
      </w:pPr>
      <w:rPr>
        <w:rFonts w:ascii="Wingdings" w:hAnsi="Wingdings" w:hint="default"/>
      </w:rPr>
    </w:lvl>
  </w:abstractNum>
  <w:abstractNum w:abstractNumId="2" w15:restartNumberingAfterBreak="0">
    <w:nsid w:val="397576EB"/>
    <w:multiLevelType w:val="hybridMultilevel"/>
    <w:tmpl w:val="BBF2CA9E"/>
    <w:lvl w:ilvl="0" w:tplc="ABC06D90">
      <w:start w:val="1"/>
      <w:numFmt w:val="bullet"/>
      <w:lvlText w:val=""/>
      <w:lvlJc w:val="left"/>
      <w:pPr>
        <w:ind w:left="720" w:hanging="360"/>
      </w:pPr>
      <w:rPr>
        <w:rFonts w:ascii="Symbol" w:hAnsi="Symbol" w:hint="default"/>
      </w:rPr>
    </w:lvl>
    <w:lvl w:ilvl="1" w:tplc="973C4558">
      <w:start w:val="1"/>
      <w:numFmt w:val="bullet"/>
      <w:lvlText w:val="o"/>
      <w:lvlJc w:val="left"/>
      <w:pPr>
        <w:ind w:left="1440" w:hanging="360"/>
      </w:pPr>
      <w:rPr>
        <w:rFonts w:ascii="Courier New" w:hAnsi="Courier New" w:hint="default"/>
      </w:rPr>
    </w:lvl>
    <w:lvl w:ilvl="2" w:tplc="92C61E26">
      <w:start w:val="1"/>
      <w:numFmt w:val="bullet"/>
      <w:lvlText w:val=""/>
      <w:lvlJc w:val="left"/>
      <w:pPr>
        <w:ind w:left="2160" w:hanging="360"/>
      </w:pPr>
      <w:rPr>
        <w:rFonts w:ascii="Wingdings" w:hAnsi="Wingdings" w:hint="default"/>
      </w:rPr>
    </w:lvl>
    <w:lvl w:ilvl="3" w:tplc="E9366E82">
      <w:start w:val="1"/>
      <w:numFmt w:val="bullet"/>
      <w:lvlText w:val=""/>
      <w:lvlJc w:val="left"/>
      <w:pPr>
        <w:ind w:left="2880" w:hanging="360"/>
      </w:pPr>
      <w:rPr>
        <w:rFonts w:ascii="Symbol" w:hAnsi="Symbol" w:hint="default"/>
      </w:rPr>
    </w:lvl>
    <w:lvl w:ilvl="4" w:tplc="CBBA2336">
      <w:start w:val="1"/>
      <w:numFmt w:val="bullet"/>
      <w:lvlText w:val="o"/>
      <w:lvlJc w:val="left"/>
      <w:pPr>
        <w:ind w:left="3600" w:hanging="360"/>
      </w:pPr>
      <w:rPr>
        <w:rFonts w:ascii="Courier New" w:hAnsi="Courier New" w:hint="default"/>
      </w:rPr>
    </w:lvl>
    <w:lvl w:ilvl="5" w:tplc="4C5CD0DC">
      <w:start w:val="1"/>
      <w:numFmt w:val="bullet"/>
      <w:lvlText w:val=""/>
      <w:lvlJc w:val="left"/>
      <w:pPr>
        <w:ind w:left="4320" w:hanging="360"/>
      </w:pPr>
      <w:rPr>
        <w:rFonts w:ascii="Wingdings" w:hAnsi="Wingdings" w:hint="default"/>
      </w:rPr>
    </w:lvl>
    <w:lvl w:ilvl="6" w:tplc="20ACE186">
      <w:start w:val="1"/>
      <w:numFmt w:val="bullet"/>
      <w:lvlText w:val=""/>
      <w:lvlJc w:val="left"/>
      <w:pPr>
        <w:ind w:left="5040" w:hanging="360"/>
      </w:pPr>
      <w:rPr>
        <w:rFonts w:ascii="Symbol" w:hAnsi="Symbol" w:hint="default"/>
      </w:rPr>
    </w:lvl>
    <w:lvl w:ilvl="7" w:tplc="4E4C13AE">
      <w:start w:val="1"/>
      <w:numFmt w:val="bullet"/>
      <w:lvlText w:val="o"/>
      <w:lvlJc w:val="left"/>
      <w:pPr>
        <w:ind w:left="5760" w:hanging="360"/>
      </w:pPr>
      <w:rPr>
        <w:rFonts w:ascii="Courier New" w:hAnsi="Courier New" w:hint="default"/>
      </w:rPr>
    </w:lvl>
    <w:lvl w:ilvl="8" w:tplc="67908CAC">
      <w:start w:val="1"/>
      <w:numFmt w:val="bullet"/>
      <w:lvlText w:val=""/>
      <w:lvlJc w:val="left"/>
      <w:pPr>
        <w:ind w:left="6480" w:hanging="360"/>
      </w:pPr>
      <w:rPr>
        <w:rFonts w:ascii="Wingdings" w:hAnsi="Wingdings" w:hint="default"/>
      </w:rPr>
    </w:lvl>
  </w:abstractNum>
  <w:abstractNum w:abstractNumId="3" w15:restartNumberingAfterBreak="0">
    <w:nsid w:val="518E5D19"/>
    <w:multiLevelType w:val="hybridMultilevel"/>
    <w:tmpl w:val="3B3E294C"/>
    <w:lvl w:ilvl="0" w:tplc="D0EA3468">
      <w:start w:val="1"/>
      <w:numFmt w:val="bullet"/>
      <w:lvlText w:val=""/>
      <w:lvlJc w:val="left"/>
      <w:pPr>
        <w:ind w:left="720" w:hanging="360"/>
      </w:pPr>
      <w:rPr>
        <w:rFonts w:ascii="Symbol" w:hAnsi="Symbol" w:hint="default"/>
      </w:rPr>
    </w:lvl>
    <w:lvl w:ilvl="1" w:tplc="FA02D046">
      <w:start w:val="1"/>
      <w:numFmt w:val="bullet"/>
      <w:lvlText w:val="o"/>
      <w:lvlJc w:val="left"/>
      <w:pPr>
        <w:ind w:left="1440" w:hanging="360"/>
      </w:pPr>
      <w:rPr>
        <w:rFonts w:ascii="Courier New" w:hAnsi="Courier New" w:hint="default"/>
      </w:rPr>
    </w:lvl>
    <w:lvl w:ilvl="2" w:tplc="C74420DE">
      <w:start w:val="1"/>
      <w:numFmt w:val="bullet"/>
      <w:lvlText w:val=""/>
      <w:lvlJc w:val="left"/>
      <w:pPr>
        <w:ind w:left="2160" w:hanging="360"/>
      </w:pPr>
      <w:rPr>
        <w:rFonts w:ascii="Wingdings" w:hAnsi="Wingdings" w:hint="default"/>
      </w:rPr>
    </w:lvl>
    <w:lvl w:ilvl="3" w:tplc="24D45CBA">
      <w:start w:val="1"/>
      <w:numFmt w:val="bullet"/>
      <w:lvlText w:val=""/>
      <w:lvlJc w:val="left"/>
      <w:pPr>
        <w:ind w:left="2880" w:hanging="360"/>
      </w:pPr>
      <w:rPr>
        <w:rFonts w:ascii="Symbol" w:hAnsi="Symbol" w:hint="default"/>
      </w:rPr>
    </w:lvl>
    <w:lvl w:ilvl="4" w:tplc="C1929506">
      <w:start w:val="1"/>
      <w:numFmt w:val="bullet"/>
      <w:lvlText w:val="o"/>
      <w:lvlJc w:val="left"/>
      <w:pPr>
        <w:ind w:left="3600" w:hanging="360"/>
      </w:pPr>
      <w:rPr>
        <w:rFonts w:ascii="Courier New" w:hAnsi="Courier New" w:hint="default"/>
      </w:rPr>
    </w:lvl>
    <w:lvl w:ilvl="5" w:tplc="782CBA18">
      <w:start w:val="1"/>
      <w:numFmt w:val="bullet"/>
      <w:lvlText w:val=""/>
      <w:lvlJc w:val="left"/>
      <w:pPr>
        <w:ind w:left="4320" w:hanging="360"/>
      </w:pPr>
      <w:rPr>
        <w:rFonts w:ascii="Wingdings" w:hAnsi="Wingdings" w:hint="default"/>
      </w:rPr>
    </w:lvl>
    <w:lvl w:ilvl="6" w:tplc="BA98095A">
      <w:start w:val="1"/>
      <w:numFmt w:val="bullet"/>
      <w:lvlText w:val=""/>
      <w:lvlJc w:val="left"/>
      <w:pPr>
        <w:ind w:left="5040" w:hanging="360"/>
      </w:pPr>
      <w:rPr>
        <w:rFonts w:ascii="Symbol" w:hAnsi="Symbol" w:hint="default"/>
      </w:rPr>
    </w:lvl>
    <w:lvl w:ilvl="7" w:tplc="07908264">
      <w:start w:val="1"/>
      <w:numFmt w:val="bullet"/>
      <w:lvlText w:val="o"/>
      <w:lvlJc w:val="left"/>
      <w:pPr>
        <w:ind w:left="5760" w:hanging="360"/>
      </w:pPr>
      <w:rPr>
        <w:rFonts w:ascii="Courier New" w:hAnsi="Courier New" w:hint="default"/>
      </w:rPr>
    </w:lvl>
    <w:lvl w:ilvl="8" w:tplc="BC663550">
      <w:start w:val="1"/>
      <w:numFmt w:val="bullet"/>
      <w:lvlText w:val=""/>
      <w:lvlJc w:val="left"/>
      <w:pPr>
        <w:ind w:left="6480" w:hanging="360"/>
      </w:pPr>
      <w:rPr>
        <w:rFonts w:ascii="Wingdings" w:hAnsi="Wingdings" w:hint="default"/>
      </w:rPr>
    </w:lvl>
  </w:abstractNum>
  <w:abstractNum w:abstractNumId="4" w15:restartNumberingAfterBreak="0">
    <w:nsid w:val="5674E6B4"/>
    <w:multiLevelType w:val="hybridMultilevel"/>
    <w:tmpl w:val="1A5471EC"/>
    <w:lvl w:ilvl="0" w:tplc="00BA4346">
      <w:start w:val="1"/>
      <w:numFmt w:val="bullet"/>
      <w:lvlText w:val=""/>
      <w:lvlJc w:val="left"/>
      <w:pPr>
        <w:ind w:left="720" w:hanging="360"/>
      </w:pPr>
      <w:rPr>
        <w:rFonts w:ascii="Symbol" w:hAnsi="Symbol" w:hint="default"/>
      </w:rPr>
    </w:lvl>
    <w:lvl w:ilvl="1" w:tplc="5E926A38">
      <w:start w:val="1"/>
      <w:numFmt w:val="bullet"/>
      <w:lvlText w:val="o"/>
      <w:lvlJc w:val="left"/>
      <w:pPr>
        <w:ind w:left="1440" w:hanging="360"/>
      </w:pPr>
      <w:rPr>
        <w:rFonts w:ascii="Courier New" w:hAnsi="Courier New" w:hint="default"/>
      </w:rPr>
    </w:lvl>
    <w:lvl w:ilvl="2" w:tplc="7C36909C">
      <w:start w:val="1"/>
      <w:numFmt w:val="bullet"/>
      <w:lvlText w:val=""/>
      <w:lvlJc w:val="left"/>
      <w:pPr>
        <w:ind w:left="2160" w:hanging="360"/>
      </w:pPr>
      <w:rPr>
        <w:rFonts w:ascii="Wingdings" w:hAnsi="Wingdings" w:hint="default"/>
      </w:rPr>
    </w:lvl>
    <w:lvl w:ilvl="3" w:tplc="33ACD35A">
      <w:start w:val="1"/>
      <w:numFmt w:val="bullet"/>
      <w:lvlText w:val=""/>
      <w:lvlJc w:val="left"/>
      <w:pPr>
        <w:ind w:left="2880" w:hanging="360"/>
      </w:pPr>
      <w:rPr>
        <w:rFonts w:ascii="Symbol" w:hAnsi="Symbol" w:hint="default"/>
      </w:rPr>
    </w:lvl>
    <w:lvl w:ilvl="4" w:tplc="CAAE1794">
      <w:start w:val="1"/>
      <w:numFmt w:val="bullet"/>
      <w:lvlText w:val="o"/>
      <w:lvlJc w:val="left"/>
      <w:pPr>
        <w:ind w:left="3600" w:hanging="360"/>
      </w:pPr>
      <w:rPr>
        <w:rFonts w:ascii="Courier New" w:hAnsi="Courier New" w:hint="default"/>
      </w:rPr>
    </w:lvl>
    <w:lvl w:ilvl="5" w:tplc="F06CEDEE">
      <w:start w:val="1"/>
      <w:numFmt w:val="bullet"/>
      <w:lvlText w:val=""/>
      <w:lvlJc w:val="left"/>
      <w:pPr>
        <w:ind w:left="4320" w:hanging="360"/>
      </w:pPr>
      <w:rPr>
        <w:rFonts w:ascii="Wingdings" w:hAnsi="Wingdings" w:hint="default"/>
      </w:rPr>
    </w:lvl>
    <w:lvl w:ilvl="6" w:tplc="80500354">
      <w:start w:val="1"/>
      <w:numFmt w:val="bullet"/>
      <w:lvlText w:val=""/>
      <w:lvlJc w:val="left"/>
      <w:pPr>
        <w:ind w:left="5040" w:hanging="360"/>
      </w:pPr>
      <w:rPr>
        <w:rFonts w:ascii="Symbol" w:hAnsi="Symbol" w:hint="default"/>
      </w:rPr>
    </w:lvl>
    <w:lvl w:ilvl="7" w:tplc="11148138">
      <w:start w:val="1"/>
      <w:numFmt w:val="bullet"/>
      <w:lvlText w:val="o"/>
      <w:lvlJc w:val="left"/>
      <w:pPr>
        <w:ind w:left="5760" w:hanging="360"/>
      </w:pPr>
      <w:rPr>
        <w:rFonts w:ascii="Courier New" w:hAnsi="Courier New" w:hint="default"/>
      </w:rPr>
    </w:lvl>
    <w:lvl w:ilvl="8" w:tplc="D592F528">
      <w:start w:val="1"/>
      <w:numFmt w:val="bullet"/>
      <w:lvlText w:val=""/>
      <w:lvlJc w:val="left"/>
      <w:pPr>
        <w:ind w:left="6480" w:hanging="360"/>
      </w:pPr>
      <w:rPr>
        <w:rFonts w:ascii="Wingdings" w:hAnsi="Wingdings" w:hint="default"/>
      </w:rPr>
    </w:lvl>
  </w:abstractNum>
  <w:abstractNum w:abstractNumId="5" w15:restartNumberingAfterBreak="0">
    <w:nsid w:val="580A2B83"/>
    <w:multiLevelType w:val="hybridMultilevel"/>
    <w:tmpl w:val="C7581754"/>
    <w:lvl w:ilvl="0" w:tplc="3CA60F70">
      <w:start w:val="1"/>
      <w:numFmt w:val="bullet"/>
      <w:lvlText w:val=""/>
      <w:lvlJc w:val="left"/>
      <w:pPr>
        <w:ind w:left="720" w:hanging="360"/>
      </w:pPr>
      <w:rPr>
        <w:rFonts w:ascii="Symbol" w:hAnsi="Symbol" w:hint="default"/>
      </w:rPr>
    </w:lvl>
    <w:lvl w:ilvl="1" w:tplc="B2A4D4DE">
      <w:start w:val="1"/>
      <w:numFmt w:val="bullet"/>
      <w:lvlText w:val="o"/>
      <w:lvlJc w:val="left"/>
      <w:pPr>
        <w:ind w:left="1440" w:hanging="360"/>
      </w:pPr>
      <w:rPr>
        <w:rFonts w:ascii="Courier New" w:hAnsi="Courier New" w:hint="default"/>
      </w:rPr>
    </w:lvl>
    <w:lvl w:ilvl="2" w:tplc="E3944B18">
      <w:start w:val="1"/>
      <w:numFmt w:val="bullet"/>
      <w:lvlText w:val=""/>
      <w:lvlJc w:val="left"/>
      <w:pPr>
        <w:ind w:left="2160" w:hanging="360"/>
      </w:pPr>
      <w:rPr>
        <w:rFonts w:ascii="Wingdings" w:hAnsi="Wingdings" w:hint="default"/>
      </w:rPr>
    </w:lvl>
    <w:lvl w:ilvl="3" w:tplc="358828D6">
      <w:start w:val="1"/>
      <w:numFmt w:val="bullet"/>
      <w:lvlText w:val=""/>
      <w:lvlJc w:val="left"/>
      <w:pPr>
        <w:ind w:left="2880" w:hanging="360"/>
      </w:pPr>
      <w:rPr>
        <w:rFonts w:ascii="Symbol" w:hAnsi="Symbol" w:hint="default"/>
      </w:rPr>
    </w:lvl>
    <w:lvl w:ilvl="4" w:tplc="E8827F82">
      <w:start w:val="1"/>
      <w:numFmt w:val="bullet"/>
      <w:lvlText w:val="o"/>
      <w:lvlJc w:val="left"/>
      <w:pPr>
        <w:ind w:left="3600" w:hanging="360"/>
      </w:pPr>
      <w:rPr>
        <w:rFonts w:ascii="Courier New" w:hAnsi="Courier New" w:hint="default"/>
      </w:rPr>
    </w:lvl>
    <w:lvl w:ilvl="5" w:tplc="2ACC4966">
      <w:start w:val="1"/>
      <w:numFmt w:val="bullet"/>
      <w:lvlText w:val=""/>
      <w:lvlJc w:val="left"/>
      <w:pPr>
        <w:ind w:left="4320" w:hanging="360"/>
      </w:pPr>
      <w:rPr>
        <w:rFonts w:ascii="Wingdings" w:hAnsi="Wingdings" w:hint="default"/>
      </w:rPr>
    </w:lvl>
    <w:lvl w:ilvl="6" w:tplc="474CA802">
      <w:start w:val="1"/>
      <w:numFmt w:val="bullet"/>
      <w:lvlText w:val=""/>
      <w:lvlJc w:val="left"/>
      <w:pPr>
        <w:ind w:left="5040" w:hanging="360"/>
      </w:pPr>
      <w:rPr>
        <w:rFonts w:ascii="Symbol" w:hAnsi="Symbol" w:hint="default"/>
      </w:rPr>
    </w:lvl>
    <w:lvl w:ilvl="7" w:tplc="090A1B56">
      <w:start w:val="1"/>
      <w:numFmt w:val="bullet"/>
      <w:lvlText w:val="o"/>
      <w:lvlJc w:val="left"/>
      <w:pPr>
        <w:ind w:left="5760" w:hanging="360"/>
      </w:pPr>
      <w:rPr>
        <w:rFonts w:ascii="Courier New" w:hAnsi="Courier New" w:hint="default"/>
      </w:rPr>
    </w:lvl>
    <w:lvl w:ilvl="8" w:tplc="2F507158">
      <w:start w:val="1"/>
      <w:numFmt w:val="bullet"/>
      <w:lvlText w:val=""/>
      <w:lvlJc w:val="left"/>
      <w:pPr>
        <w:ind w:left="6480" w:hanging="360"/>
      </w:pPr>
      <w:rPr>
        <w:rFonts w:ascii="Wingdings" w:hAnsi="Wingdings" w:hint="default"/>
      </w:rPr>
    </w:lvl>
  </w:abstractNum>
  <w:abstractNum w:abstractNumId="6" w15:restartNumberingAfterBreak="0">
    <w:nsid w:val="5BB8C15B"/>
    <w:multiLevelType w:val="hybridMultilevel"/>
    <w:tmpl w:val="B14AD844"/>
    <w:lvl w:ilvl="0" w:tplc="5164D154">
      <w:start w:val="1"/>
      <w:numFmt w:val="bullet"/>
      <w:lvlText w:val=""/>
      <w:lvlJc w:val="left"/>
      <w:pPr>
        <w:ind w:left="720" w:hanging="360"/>
      </w:pPr>
      <w:rPr>
        <w:rFonts w:ascii="Symbol" w:hAnsi="Symbol" w:hint="default"/>
      </w:rPr>
    </w:lvl>
    <w:lvl w:ilvl="1" w:tplc="15106CC0">
      <w:start w:val="1"/>
      <w:numFmt w:val="bullet"/>
      <w:lvlText w:val="o"/>
      <w:lvlJc w:val="left"/>
      <w:pPr>
        <w:ind w:left="1440" w:hanging="360"/>
      </w:pPr>
      <w:rPr>
        <w:rFonts w:ascii="Courier New" w:hAnsi="Courier New" w:hint="default"/>
      </w:rPr>
    </w:lvl>
    <w:lvl w:ilvl="2" w:tplc="A238AA32">
      <w:start w:val="1"/>
      <w:numFmt w:val="bullet"/>
      <w:lvlText w:val=""/>
      <w:lvlJc w:val="left"/>
      <w:pPr>
        <w:ind w:left="2160" w:hanging="360"/>
      </w:pPr>
      <w:rPr>
        <w:rFonts w:ascii="Wingdings" w:hAnsi="Wingdings" w:hint="default"/>
      </w:rPr>
    </w:lvl>
    <w:lvl w:ilvl="3" w:tplc="DE04BCFC">
      <w:start w:val="1"/>
      <w:numFmt w:val="bullet"/>
      <w:lvlText w:val=""/>
      <w:lvlJc w:val="left"/>
      <w:pPr>
        <w:ind w:left="2880" w:hanging="360"/>
      </w:pPr>
      <w:rPr>
        <w:rFonts w:ascii="Symbol" w:hAnsi="Symbol" w:hint="default"/>
      </w:rPr>
    </w:lvl>
    <w:lvl w:ilvl="4" w:tplc="8BB2D5C4">
      <w:start w:val="1"/>
      <w:numFmt w:val="bullet"/>
      <w:lvlText w:val="o"/>
      <w:lvlJc w:val="left"/>
      <w:pPr>
        <w:ind w:left="3600" w:hanging="360"/>
      </w:pPr>
      <w:rPr>
        <w:rFonts w:ascii="Courier New" w:hAnsi="Courier New" w:hint="default"/>
      </w:rPr>
    </w:lvl>
    <w:lvl w:ilvl="5" w:tplc="67CA2830">
      <w:start w:val="1"/>
      <w:numFmt w:val="bullet"/>
      <w:lvlText w:val=""/>
      <w:lvlJc w:val="left"/>
      <w:pPr>
        <w:ind w:left="4320" w:hanging="360"/>
      </w:pPr>
      <w:rPr>
        <w:rFonts w:ascii="Wingdings" w:hAnsi="Wingdings" w:hint="default"/>
      </w:rPr>
    </w:lvl>
    <w:lvl w:ilvl="6" w:tplc="2EFE27B4">
      <w:start w:val="1"/>
      <w:numFmt w:val="bullet"/>
      <w:lvlText w:val=""/>
      <w:lvlJc w:val="left"/>
      <w:pPr>
        <w:ind w:left="5040" w:hanging="360"/>
      </w:pPr>
      <w:rPr>
        <w:rFonts w:ascii="Symbol" w:hAnsi="Symbol" w:hint="default"/>
      </w:rPr>
    </w:lvl>
    <w:lvl w:ilvl="7" w:tplc="926EF466">
      <w:start w:val="1"/>
      <w:numFmt w:val="bullet"/>
      <w:lvlText w:val="o"/>
      <w:lvlJc w:val="left"/>
      <w:pPr>
        <w:ind w:left="5760" w:hanging="360"/>
      </w:pPr>
      <w:rPr>
        <w:rFonts w:ascii="Courier New" w:hAnsi="Courier New" w:hint="default"/>
      </w:rPr>
    </w:lvl>
    <w:lvl w:ilvl="8" w:tplc="9D70649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FFBC9"/>
    <w:rsid w:val="00401941"/>
    <w:rsid w:val="0049008F"/>
    <w:rsid w:val="00728F37"/>
    <w:rsid w:val="008A0CFA"/>
    <w:rsid w:val="00A13FE9"/>
    <w:rsid w:val="00D3CF41"/>
    <w:rsid w:val="00ED3B25"/>
    <w:rsid w:val="00EF630F"/>
    <w:rsid w:val="00F70EE4"/>
    <w:rsid w:val="0179752A"/>
    <w:rsid w:val="0223AC1A"/>
    <w:rsid w:val="026845E9"/>
    <w:rsid w:val="034AFC21"/>
    <w:rsid w:val="039B7248"/>
    <w:rsid w:val="03C116DB"/>
    <w:rsid w:val="03CF8196"/>
    <w:rsid w:val="03E5BDF1"/>
    <w:rsid w:val="0473A470"/>
    <w:rsid w:val="04941F33"/>
    <w:rsid w:val="04D3FF7C"/>
    <w:rsid w:val="06523B3A"/>
    <w:rsid w:val="067D5677"/>
    <w:rsid w:val="0755EDF3"/>
    <w:rsid w:val="07CFE9E7"/>
    <w:rsid w:val="088226F1"/>
    <w:rsid w:val="091964F2"/>
    <w:rsid w:val="09777E70"/>
    <w:rsid w:val="09A28581"/>
    <w:rsid w:val="09AD6FEE"/>
    <w:rsid w:val="0A67E833"/>
    <w:rsid w:val="0A7EFFCB"/>
    <w:rsid w:val="0ACDD281"/>
    <w:rsid w:val="0B11135C"/>
    <w:rsid w:val="0BC9303F"/>
    <w:rsid w:val="0C432B87"/>
    <w:rsid w:val="0C4F7EB0"/>
    <w:rsid w:val="0C7EA827"/>
    <w:rsid w:val="0CDBFFE6"/>
    <w:rsid w:val="0D141D63"/>
    <w:rsid w:val="0DE5B5FE"/>
    <w:rsid w:val="0E015E59"/>
    <w:rsid w:val="0E47251E"/>
    <w:rsid w:val="0E970314"/>
    <w:rsid w:val="0EA74545"/>
    <w:rsid w:val="0ECB65C6"/>
    <w:rsid w:val="0EF944E8"/>
    <w:rsid w:val="0F4AED63"/>
    <w:rsid w:val="0F752580"/>
    <w:rsid w:val="0F96B247"/>
    <w:rsid w:val="0F9EECEA"/>
    <w:rsid w:val="0FDCA35B"/>
    <w:rsid w:val="0FFCF30B"/>
    <w:rsid w:val="101926DB"/>
    <w:rsid w:val="10396AFE"/>
    <w:rsid w:val="1047926D"/>
    <w:rsid w:val="10E8C7E5"/>
    <w:rsid w:val="113182A8"/>
    <w:rsid w:val="114C96EA"/>
    <w:rsid w:val="1204D709"/>
    <w:rsid w:val="12644B02"/>
    <w:rsid w:val="127680A0"/>
    <w:rsid w:val="12BA10FA"/>
    <w:rsid w:val="12DE789B"/>
    <w:rsid w:val="12F1880F"/>
    <w:rsid w:val="13182143"/>
    <w:rsid w:val="134CFD11"/>
    <w:rsid w:val="138D50D4"/>
    <w:rsid w:val="13C6FE0F"/>
    <w:rsid w:val="1402B3EA"/>
    <w:rsid w:val="14E7BB48"/>
    <w:rsid w:val="14E829AC"/>
    <w:rsid w:val="1556D85B"/>
    <w:rsid w:val="157CC940"/>
    <w:rsid w:val="15B5781A"/>
    <w:rsid w:val="15DDE106"/>
    <w:rsid w:val="15F63CD6"/>
    <w:rsid w:val="15FA85B0"/>
    <w:rsid w:val="16010816"/>
    <w:rsid w:val="1602EBDB"/>
    <w:rsid w:val="16257ADB"/>
    <w:rsid w:val="169BEDDF"/>
    <w:rsid w:val="16A78B3E"/>
    <w:rsid w:val="16D2D2E0"/>
    <w:rsid w:val="17274766"/>
    <w:rsid w:val="173167B2"/>
    <w:rsid w:val="178517BB"/>
    <w:rsid w:val="17B5A34D"/>
    <w:rsid w:val="1867B32E"/>
    <w:rsid w:val="18AD55A4"/>
    <w:rsid w:val="18F11109"/>
    <w:rsid w:val="196293D2"/>
    <w:rsid w:val="1A1B6DD5"/>
    <w:rsid w:val="1A2C3103"/>
    <w:rsid w:val="1A4A8F61"/>
    <w:rsid w:val="1AA1349A"/>
    <w:rsid w:val="1ABADEC4"/>
    <w:rsid w:val="1ACCEAA3"/>
    <w:rsid w:val="1B0CEFD3"/>
    <w:rsid w:val="1B5EB7AE"/>
    <w:rsid w:val="1B6CC6B2"/>
    <w:rsid w:val="1B6F4AF1"/>
    <w:rsid w:val="1B8696A1"/>
    <w:rsid w:val="1CC0A7C3"/>
    <w:rsid w:val="1D3F0485"/>
    <w:rsid w:val="1D5BE957"/>
    <w:rsid w:val="1D737E05"/>
    <w:rsid w:val="1D8E4DF3"/>
    <w:rsid w:val="1DF40C87"/>
    <w:rsid w:val="1E531B3D"/>
    <w:rsid w:val="1E975344"/>
    <w:rsid w:val="1F0B1ACB"/>
    <w:rsid w:val="1F479082"/>
    <w:rsid w:val="1FD42EEB"/>
    <w:rsid w:val="1FE2DD3F"/>
    <w:rsid w:val="1FEE6AFA"/>
    <w:rsid w:val="202B6050"/>
    <w:rsid w:val="20CC36E8"/>
    <w:rsid w:val="212DB3BA"/>
    <w:rsid w:val="2184ED16"/>
    <w:rsid w:val="21D46C98"/>
    <w:rsid w:val="21E15B68"/>
    <w:rsid w:val="21F0128F"/>
    <w:rsid w:val="21FE7BAD"/>
    <w:rsid w:val="221C3473"/>
    <w:rsid w:val="221FE691"/>
    <w:rsid w:val="22B45FEF"/>
    <w:rsid w:val="23BDECF3"/>
    <w:rsid w:val="23FF5AB8"/>
    <w:rsid w:val="246F6ACE"/>
    <w:rsid w:val="24CE52DC"/>
    <w:rsid w:val="24FB6D34"/>
    <w:rsid w:val="253DB90D"/>
    <w:rsid w:val="255F9C59"/>
    <w:rsid w:val="25663C62"/>
    <w:rsid w:val="256CCEFF"/>
    <w:rsid w:val="25F3377B"/>
    <w:rsid w:val="2635FCE5"/>
    <w:rsid w:val="2720A568"/>
    <w:rsid w:val="27618745"/>
    <w:rsid w:val="27F21749"/>
    <w:rsid w:val="27FBBED6"/>
    <w:rsid w:val="28239494"/>
    <w:rsid w:val="28BAE952"/>
    <w:rsid w:val="2906EF4A"/>
    <w:rsid w:val="29208052"/>
    <w:rsid w:val="294BA8B6"/>
    <w:rsid w:val="2966A39B"/>
    <w:rsid w:val="2997455B"/>
    <w:rsid w:val="29D40502"/>
    <w:rsid w:val="2A21F47F"/>
    <w:rsid w:val="2AD313EC"/>
    <w:rsid w:val="2AF4FC77"/>
    <w:rsid w:val="2AFEFF1A"/>
    <w:rsid w:val="2B1357B4"/>
    <w:rsid w:val="2B3AE55F"/>
    <w:rsid w:val="2BF4499B"/>
    <w:rsid w:val="2C172129"/>
    <w:rsid w:val="2C4EF955"/>
    <w:rsid w:val="2C63AEBA"/>
    <w:rsid w:val="2CBF5757"/>
    <w:rsid w:val="2D7CADE7"/>
    <w:rsid w:val="2E46C7A3"/>
    <w:rsid w:val="2E4CF5B8"/>
    <w:rsid w:val="2E4D281B"/>
    <w:rsid w:val="2E532CA9"/>
    <w:rsid w:val="2E84FFA6"/>
    <w:rsid w:val="2EC73271"/>
    <w:rsid w:val="2EDB4B54"/>
    <w:rsid w:val="2F1A497A"/>
    <w:rsid w:val="2F462435"/>
    <w:rsid w:val="2F588A92"/>
    <w:rsid w:val="3038A75B"/>
    <w:rsid w:val="306CE06D"/>
    <w:rsid w:val="3129397D"/>
    <w:rsid w:val="31AF70A1"/>
    <w:rsid w:val="31BAE669"/>
    <w:rsid w:val="31EB5C74"/>
    <w:rsid w:val="325AE0F0"/>
    <w:rsid w:val="3268A4D7"/>
    <w:rsid w:val="32B1412D"/>
    <w:rsid w:val="33284317"/>
    <w:rsid w:val="333EC109"/>
    <w:rsid w:val="3392C119"/>
    <w:rsid w:val="33CF60E5"/>
    <w:rsid w:val="34729F23"/>
    <w:rsid w:val="34A9D2A9"/>
    <w:rsid w:val="351D1270"/>
    <w:rsid w:val="35321CEF"/>
    <w:rsid w:val="3554B5C3"/>
    <w:rsid w:val="355531F7"/>
    <w:rsid w:val="3558A26A"/>
    <w:rsid w:val="35BAA504"/>
    <w:rsid w:val="36255518"/>
    <w:rsid w:val="3678E2DF"/>
    <w:rsid w:val="36D42688"/>
    <w:rsid w:val="373EC4B9"/>
    <w:rsid w:val="37870866"/>
    <w:rsid w:val="3796F004"/>
    <w:rsid w:val="37A0F86B"/>
    <w:rsid w:val="37C3A8CD"/>
    <w:rsid w:val="38445CEB"/>
    <w:rsid w:val="38AD93B4"/>
    <w:rsid w:val="38FFDB93"/>
    <w:rsid w:val="3913E030"/>
    <w:rsid w:val="39778477"/>
    <w:rsid w:val="39A41FAC"/>
    <w:rsid w:val="39BF3832"/>
    <w:rsid w:val="3B19E664"/>
    <w:rsid w:val="3B1C1814"/>
    <w:rsid w:val="3B7D7BF1"/>
    <w:rsid w:val="3BEB87EA"/>
    <w:rsid w:val="3BECA527"/>
    <w:rsid w:val="3D070EBE"/>
    <w:rsid w:val="3D7B48B3"/>
    <w:rsid w:val="3DBBC88E"/>
    <w:rsid w:val="3DC9E7EA"/>
    <w:rsid w:val="3DC9E7F7"/>
    <w:rsid w:val="3F0DBE5C"/>
    <w:rsid w:val="3F28789D"/>
    <w:rsid w:val="3F3B0E2A"/>
    <w:rsid w:val="3F4073E9"/>
    <w:rsid w:val="3FC51020"/>
    <w:rsid w:val="40D7C14B"/>
    <w:rsid w:val="40F8E3EA"/>
    <w:rsid w:val="4137E266"/>
    <w:rsid w:val="4152ADEF"/>
    <w:rsid w:val="416C4D3D"/>
    <w:rsid w:val="41AA737F"/>
    <w:rsid w:val="41BEE865"/>
    <w:rsid w:val="41F23A61"/>
    <w:rsid w:val="421F12DF"/>
    <w:rsid w:val="42C2DA42"/>
    <w:rsid w:val="42C501D5"/>
    <w:rsid w:val="431EC57A"/>
    <w:rsid w:val="4376E6A4"/>
    <w:rsid w:val="43E62FE8"/>
    <w:rsid w:val="43EDCC72"/>
    <w:rsid w:val="4467967C"/>
    <w:rsid w:val="448B2EE8"/>
    <w:rsid w:val="44DAE5D2"/>
    <w:rsid w:val="44FAD12D"/>
    <w:rsid w:val="45228636"/>
    <w:rsid w:val="4526D7AB"/>
    <w:rsid w:val="45551776"/>
    <w:rsid w:val="4570B45D"/>
    <w:rsid w:val="457413B5"/>
    <w:rsid w:val="45BA6A89"/>
    <w:rsid w:val="45C668B9"/>
    <w:rsid w:val="462AFA0E"/>
    <w:rsid w:val="463C61FC"/>
    <w:rsid w:val="46BAE42A"/>
    <w:rsid w:val="46F54EC0"/>
    <w:rsid w:val="46FC6FE9"/>
    <w:rsid w:val="47022C13"/>
    <w:rsid w:val="471742FC"/>
    <w:rsid w:val="478E43C0"/>
    <w:rsid w:val="47963705"/>
    <w:rsid w:val="4855DED7"/>
    <w:rsid w:val="487ACF3B"/>
    <w:rsid w:val="48A60272"/>
    <w:rsid w:val="4968CE16"/>
    <w:rsid w:val="4A24E66E"/>
    <w:rsid w:val="4A375052"/>
    <w:rsid w:val="4A4CFD88"/>
    <w:rsid w:val="4A583969"/>
    <w:rsid w:val="4A6FFBC9"/>
    <w:rsid w:val="4A7BFC2B"/>
    <w:rsid w:val="4AB25327"/>
    <w:rsid w:val="4B762AB9"/>
    <w:rsid w:val="4BDCD930"/>
    <w:rsid w:val="4C2709CC"/>
    <w:rsid w:val="4C4CA6E2"/>
    <w:rsid w:val="4C68104D"/>
    <w:rsid w:val="4CF347A6"/>
    <w:rsid w:val="4D0A4DCB"/>
    <w:rsid w:val="4D447A91"/>
    <w:rsid w:val="4DBB78BA"/>
    <w:rsid w:val="4E2D31A5"/>
    <w:rsid w:val="4E34D896"/>
    <w:rsid w:val="4E56489B"/>
    <w:rsid w:val="4E9886CE"/>
    <w:rsid w:val="4F0A62CE"/>
    <w:rsid w:val="4F3B4E6C"/>
    <w:rsid w:val="4F3DD0EA"/>
    <w:rsid w:val="4F84A872"/>
    <w:rsid w:val="4FD8E15F"/>
    <w:rsid w:val="50A7D22E"/>
    <w:rsid w:val="50BB27C7"/>
    <w:rsid w:val="5102E5A0"/>
    <w:rsid w:val="51128B96"/>
    <w:rsid w:val="51C34C07"/>
    <w:rsid w:val="51ED2274"/>
    <w:rsid w:val="51F6D3C9"/>
    <w:rsid w:val="5238E58E"/>
    <w:rsid w:val="527DD43B"/>
    <w:rsid w:val="52C291BB"/>
    <w:rsid w:val="5301C9E7"/>
    <w:rsid w:val="538DC735"/>
    <w:rsid w:val="53A8E0FC"/>
    <w:rsid w:val="542B3CD8"/>
    <w:rsid w:val="54842D39"/>
    <w:rsid w:val="54A355C7"/>
    <w:rsid w:val="54AF007D"/>
    <w:rsid w:val="55011902"/>
    <w:rsid w:val="55051006"/>
    <w:rsid w:val="554A619C"/>
    <w:rsid w:val="558C0900"/>
    <w:rsid w:val="55B06FAF"/>
    <w:rsid w:val="55C94A46"/>
    <w:rsid w:val="564C7F7A"/>
    <w:rsid w:val="565AA778"/>
    <w:rsid w:val="568AF79D"/>
    <w:rsid w:val="56A5C5B7"/>
    <w:rsid w:val="56DD3322"/>
    <w:rsid w:val="57019D73"/>
    <w:rsid w:val="573B4AF9"/>
    <w:rsid w:val="5740B8E3"/>
    <w:rsid w:val="57E3A444"/>
    <w:rsid w:val="57FD525F"/>
    <w:rsid w:val="5825F86C"/>
    <w:rsid w:val="58ADAF79"/>
    <w:rsid w:val="58CDB8CB"/>
    <w:rsid w:val="58E7C286"/>
    <w:rsid w:val="594CFBFD"/>
    <w:rsid w:val="599DC08D"/>
    <w:rsid w:val="59ACDD1A"/>
    <w:rsid w:val="59F40CC9"/>
    <w:rsid w:val="5A0A1C4B"/>
    <w:rsid w:val="5A145216"/>
    <w:rsid w:val="5A2CD8E1"/>
    <w:rsid w:val="5A7B3857"/>
    <w:rsid w:val="5B62A8A7"/>
    <w:rsid w:val="5B9C5459"/>
    <w:rsid w:val="5BBF9A39"/>
    <w:rsid w:val="5BCEA6BF"/>
    <w:rsid w:val="5BEE7969"/>
    <w:rsid w:val="5C0B8B77"/>
    <w:rsid w:val="5C2ECA5E"/>
    <w:rsid w:val="5C3F5125"/>
    <w:rsid w:val="5C45CDDF"/>
    <w:rsid w:val="5C7EC299"/>
    <w:rsid w:val="5CBE7136"/>
    <w:rsid w:val="5D33B2D7"/>
    <w:rsid w:val="5DB77078"/>
    <w:rsid w:val="5E2B79D2"/>
    <w:rsid w:val="5E7228A6"/>
    <w:rsid w:val="5F0C09CC"/>
    <w:rsid w:val="5F0FC1D1"/>
    <w:rsid w:val="5F7A5DD1"/>
    <w:rsid w:val="6005A5A5"/>
    <w:rsid w:val="604A42EB"/>
    <w:rsid w:val="60A12A46"/>
    <w:rsid w:val="60B22F47"/>
    <w:rsid w:val="6136C0CF"/>
    <w:rsid w:val="6196016E"/>
    <w:rsid w:val="61A06614"/>
    <w:rsid w:val="61AB13D2"/>
    <w:rsid w:val="61DC1519"/>
    <w:rsid w:val="61F0BA6D"/>
    <w:rsid w:val="622DDA19"/>
    <w:rsid w:val="62A4818B"/>
    <w:rsid w:val="63473777"/>
    <w:rsid w:val="63F5057E"/>
    <w:rsid w:val="63F689E1"/>
    <w:rsid w:val="64081A82"/>
    <w:rsid w:val="642FD593"/>
    <w:rsid w:val="643AF4A6"/>
    <w:rsid w:val="650918C8"/>
    <w:rsid w:val="6512B886"/>
    <w:rsid w:val="656FC1B3"/>
    <w:rsid w:val="65A62FB2"/>
    <w:rsid w:val="65D2E99F"/>
    <w:rsid w:val="6610EE6C"/>
    <w:rsid w:val="6628A8B0"/>
    <w:rsid w:val="6632BFB6"/>
    <w:rsid w:val="6661DD92"/>
    <w:rsid w:val="66800606"/>
    <w:rsid w:val="6716D3E4"/>
    <w:rsid w:val="672DB155"/>
    <w:rsid w:val="67363EC9"/>
    <w:rsid w:val="67B7B658"/>
    <w:rsid w:val="67E110E3"/>
    <w:rsid w:val="68778CAF"/>
    <w:rsid w:val="68CD4614"/>
    <w:rsid w:val="68D85A32"/>
    <w:rsid w:val="68F12704"/>
    <w:rsid w:val="69CA1C41"/>
    <w:rsid w:val="6A052338"/>
    <w:rsid w:val="6A0547EA"/>
    <w:rsid w:val="6A4065F9"/>
    <w:rsid w:val="6A50EBEF"/>
    <w:rsid w:val="6A6A0BF0"/>
    <w:rsid w:val="6B345143"/>
    <w:rsid w:val="6B59174C"/>
    <w:rsid w:val="6B60B707"/>
    <w:rsid w:val="6B758FBD"/>
    <w:rsid w:val="6B7BC406"/>
    <w:rsid w:val="6BADDFAE"/>
    <w:rsid w:val="6BFA808A"/>
    <w:rsid w:val="6C268E44"/>
    <w:rsid w:val="6C3DD311"/>
    <w:rsid w:val="6C842ED4"/>
    <w:rsid w:val="6D26B7C1"/>
    <w:rsid w:val="6D474592"/>
    <w:rsid w:val="6DAD3413"/>
    <w:rsid w:val="6E092D79"/>
    <w:rsid w:val="6E30B5DB"/>
    <w:rsid w:val="6E519DE1"/>
    <w:rsid w:val="6E683D03"/>
    <w:rsid w:val="6E83DB9F"/>
    <w:rsid w:val="6EB10DC9"/>
    <w:rsid w:val="6EBBFFD2"/>
    <w:rsid w:val="6F238AC6"/>
    <w:rsid w:val="6F25E26A"/>
    <w:rsid w:val="7056DFBF"/>
    <w:rsid w:val="706E29C1"/>
    <w:rsid w:val="70D91EF6"/>
    <w:rsid w:val="7111F694"/>
    <w:rsid w:val="71516E40"/>
    <w:rsid w:val="7179BDD7"/>
    <w:rsid w:val="71B3023C"/>
    <w:rsid w:val="7233BA4F"/>
    <w:rsid w:val="727DEB40"/>
    <w:rsid w:val="7294F305"/>
    <w:rsid w:val="729B1920"/>
    <w:rsid w:val="731D2F64"/>
    <w:rsid w:val="73606B4E"/>
    <w:rsid w:val="73756032"/>
    <w:rsid w:val="738CC7AC"/>
    <w:rsid w:val="74578467"/>
    <w:rsid w:val="74B59001"/>
    <w:rsid w:val="75D283C0"/>
    <w:rsid w:val="75E3D9F5"/>
    <w:rsid w:val="75F6ACFC"/>
    <w:rsid w:val="761DC04C"/>
    <w:rsid w:val="76685B79"/>
    <w:rsid w:val="76B3508C"/>
    <w:rsid w:val="777AACF3"/>
    <w:rsid w:val="777B7F2F"/>
    <w:rsid w:val="77C3692F"/>
    <w:rsid w:val="78238DA1"/>
    <w:rsid w:val="7858434B"/>
    <w:rsid w:val="78CA98A0"/>
    <w:rsid w:val="791E6954"/>
    <w:rsid w:val="7923CC28"/>
    <w:rsid w:val="79AF6C1B"/>
    <w:rsid w:val="7A76CED6"/>
    <w:rsid w:val="7ACEB6E9"/>
    <w:rsid w:val="7AD563B1"/>
    <w:rsid w:val="7C6AFEC2"/>
    <w:rsid w:val="7C6B3E48"/>
    <w:rsid w:val="7C7D8AFC"/>
    <w:rsid w:val="7C8FA6BF"/>
    <w:rsid w:val="7CB97276"/>
    <w:rsid w:val="7D843D52"/>
    <w:rsid w:val="7DC6F443"/>
    <w:rsid w:val="7E00A2CC"/>
    <w:rsid w:val="7E32810A"/>
    <w:rsid w:val="7E435CC3"/>
    <w:rsid w:val="7EECFE23"/>
    <w:rsid w:val="7F8F3A86"/>
    <w:rsid w:val="7FA780D9"/>
    <w:rsid w:val="7FAA1C88"/>
    <w:rsid w:val="7FCDA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FBC9"/>
  <w15:chartTrackingRefBased/>
  <w15:docId w15:val="{830F71A9-04D7-4BFD-B014-60CACDFD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20boxoffice@youngv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ngvic.org/visit-us/access-for-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20boxoffice@youngvi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E822F-C33E-49FE-8548-23AEA4FD0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41288-1651-4FC0-ACBA-6AAC7882B668}">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9FA03E97-98F0-4215-8BFF-49C805CBF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4</cp:revision>
  <dcterms:created xsi:type="dcterms:W3CDTF">2024-11-28T14:15:00Z</dcterms:created>
  <dcterms:modified xsi:type="dcterms:W3CDTF">2024-12-06T12:35:00Z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